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8" w:rsidRDefault="00137EE8" w:rsidP="00137EE8">
      <w:pPr>
        <w:ind w:firstLine="708"/>
        <w:jc w:val="center"/>
        <w:rPr>
          <w:b/>
        </w:rPr>
      </w:pPr>
      <w:r w:rsidRPr="000C07A6">
        <w:rPr>
          <w:b/>
        </w:rPr>
        <w:t>ГРАЖДАНСКО ОБРАЗОВАНИЕ</w:t>
      </w:r>
    </w:p>
    <w:p w:rsidR="00137EE8" w:rsidRPr="000C07A6" w:rsidRDefault="00137EE8" w:rsidP="00137EE8">
      <w:pPr>
        <w:ind w:firstLine="708"/>
        <w:jc w:val="center"/>
        <w:rPr>
          <w:b/>
        </w:rPr>
      </w:pPr>
    </w:p>
    <w:p w:rsidR="00CF3DA0" w:rsidRDefault="002A48EC" w:rsidP="00CF3DA0">
      <w:pPr>
        <w:ind w:firstLine="567"/>
        <w:rPr>
          <w:lang w:val="ru-RU"/>
        </w:rPr>
      </w:pPr>
      <w:r w:rsidRPr="00F36999">
        <w:rPr>
          <w:b/>
          <w:lang w:val="ru-RU"/>
        </w:rPr>
        <w:t>ОБРАЗОВАТЕЛНО-КВАЛИФИКАЦИОННА СТЕПЕН</w:t>
      </w:r>
      <w:r w:rsidR="00CF3DA0" w:rsidRPr="00F36999">
        <w:rPr>
          <w:lang w:val="ru-RU"/>
        </w:rPr>
        <w:t xml:space="preserve">: </w:t>
      </w:r>
      <w:r w:rsidR="00CF3DA0" w:rsidRPr="00F36999">
        <w:t>М</w:t>
      </w:r>
      <w:r w:rsidR="00CF3DA0" w:rsidRPr="00F36999">
        <w:rPr>
          <w:lang w:val="ru-RU"/>
        </w:rPr>
        <w:t xml:space="preserve">агистър </w:t>
      </w:r>
    </w:p>
    <w:p w:rsidR="00CF3DA0" w:rsidRPr="00F36999" w:rsidRDefault="00CF3DA0" w:rsidP="00CF3DA0">
      <w:pPr>
        <w:ind w:firstLine="567"/>
        <w:rPr>
          <w:b/>
        </w:rPr>
      </w:pPr>
    </w:p>
    <w:p w:rsidR="00CF3DA0" w:rsidRDefault="002A48EC" w:rsidP="00CF3DA0">
      <w:pPr>
        <w:ind w:right="4" w:firstLine="567"/>
        <w:rPr>
          <w:lang w:val="ru-RU"/>
        </w:rPr>
      </w:pPr>
      <w:r w:rsidRPr="00F36999">
        <w:rPr>
          <w:b/>
          <w:lang w:val="ru-RU"/>
        </w:rPr>
        <w:t>ФОРМА НА ОБУЧЕНИЕ И ПРОДЪЛЖИТЕЛНОСТ</w:t>
      </w:r>
      <w:r w:rsidR="00CF3DA0" w:rsidRPr="00F36999">
        <w:rPr>
          <w:lang w:val="ru-RU"/>
        </w:rPr>
        <w:t xml:space="preserve">: редовна форма на обучение с продължителност </w:t>
      </w:r>
      <w:r w:rsidR="00CF3DA0">
        <w:rPr>
          <w:lang w:val="ru-RU"/>
        </w:rPr>
        <w:t>една</w:t>
      </w:r>
      <w:r w:rsidR="00CF3DA0" w:rsidRPr="00F36999">
        <w:rPr>
          <w:lang w:val="ru-RU"/>
        </w:rPr>
        <w:t xml:space="preserve"> годин</w:t>
      </w:r>
      <w:r w:rsidR="00CF3DA0">
        <w:rPr>
          <w:lang w:val="ru-RU"/>
        </w:rPr>
        <w:t>а</w:t>
      </w:r>
      <w:r w:rsidR="00CF3DA0" w:rsidRPr="00F36999">
        <w:rPr>
          <w:lang w:val="ru-RU"/>
        </w:rPr>
        <w:t>.</w:t>
      </w:r>
    </w:p>
    <w:p w:rsidR="00137EE8" w:rsidRPr="00277F0C" w:rsidRDefault="00137EE8" w:rsidP="00137EE8">
      <w:pPr>
        <w:ind w:firstLine="708"/>
        <w:jc w:val="center"/>
        <w:rPr>
          <w:b/>
          <w:lang w:val="ru-RU"/>
        </w:rPr>
      </w:pPr>
    </w:p>
    <w:p w:rsidR="00137EE8" w:rsidRPr="00D12143" w:rsidRDefault="00137EE8" w:rsidP="00FD40AD">
      <w:pPr>
        <w:numPr>
          <w:ilvl w:val="0"/>
          <w:numId w:val="48"/>
        </w:numPr>
        <w:rPr>
          <w:u w:val="single"/>
        </w:rPr>
      </w:pPr>
      <w:r w:rsidRPr="00D12143">
        <w:rPr>
          <w:u w:val="single"/>
        </w:rPr>
        <w:t>Обща характеристика и образователна цел на магистърската програма</w:t>
      </w:r>
    </w:p>
    <w:p w:rsidR="00137EE8" w:rsidRPr="00D12143" w:rsidRDefault="00137EE8" w:rsidP="00FD40AD">
      <w:pPr>
        <w:ind w:firstLine="360"/>
      </w:pPr>
      <w:r w:rsidRPr="00D12143">
        <w:t>Магистърската програма има за цел да задълбочи, обогати и допълни теоретичната подготовка на завършилите бакалавърска степен по Политически науки, като предостави знания и умения с широк спектър на практическа приложимост. По този начин тя подготвя специалисти за успешна реализация в различни сфери на обществения живот. Обучението осигурява задълбочена научно-теоретична и специализирана подготовка; овладяване на умения и капацитет за научно-приложна и научноизследователска дейност; формиране на личностни качества, необходими за работа в условията на усложняващия се и бързо променящ се съвременен свят.</w:t>
      </w:r>
    </w:p>
    <w:p w:rsidR="00137EE8" w:rsidRPr="00D12143" w:rsidRDefault="00137EE8" w:rsidP="00FD40AD">
      <w:pPr>
        <w:numPr>
          <w:ilvl w:val="0"/>
          <w:numId w:val="48"/>
        </w:numPr>
        <w:rPr>
          <w:u w:val="single"/>
        </w:rPr>
      </w:pPr>
      <w:r w:rsidRPr="00D12143">
        <w:rPr>
          <w:u w:val="single"/>
        </w:rPr>
        <w:t>Професионална компетентност и реализация</w:t>
      </w:r>
    </w:p>
    <w:p w:rsidR="00137EE8" w:rsidRPr="00D12143" w:rsidRDefault="00137EE8" w:rsidP="00FD40AD">
      <w:pPr>
        <w:ind w:firstLine="360"/>
      </w:pPr>
      <w:r w:rsidRPr="00D12143">
        <w:t>Предназначението на магистърската програма „Гражданско образование” е да отговори на все по-разширяващата се потребност от практическа приложимост на теоретичните знания за политическата система и политическите процеси както в личен, така и в обществен план. Завършилите тази магистърска степен придобиват знания, компетенции и практически умения за успешно личностно развитие, както и способности и нагласи за дейност в различни национални  и международни институции, неправителствени организации, масмедии, училища. Могат да работят и в органите на властта, както и в граждански структури.</w:t>
      </w:r>
    </w:p>
    <w:p w:rsidR="00137EE8" w:rsidRPr="00D12143" w:rsidRDefault="00137EE8" w:rsidP="0074759A">
      <w:pPr>
        <w:ind w:firstLine="360"/>
      </w:pPr>
      <w:r w:rsidRPr="00D12143">
        <w:t>Обучението  създава  възможности  и  образователни предпоставки за продължаване на обучението в докторска степен.</w:t>
      </w:r>
    </w:p>
    <w:p w:rsidR="00137EE8" w:rsidRPr="00D12143" w:rsidRDefault="00137EE8" w:rsidP="00FD40AD">
      <w:pPr>
        <w:numPr>
          <w:ilvl w:val="0"/>
          <w:numId w:val="48"/>
        </w:numPr>
        <w:rPr>
          <w:u w:val="single"/>
        </w:rPr>
      </w:pPr>
      <w:r w:rsidRPr="00D12143">
        <w:rPr>
          <w:u w:val="single"/>
        </w:rPr>
        <w:t>Организация и структура на обучението</w:t>
      </w:r>
    </w:p>
    <w:p w:rsidR="00137EE8" w:rsidRPr="00D12143" w:rsidRDefault="00137EE8" w:rsidP="00FD40AD">
      <w:pPr>
        <w:ind w:firstLine="360"/>
      </w:pPr>
      <w:r w:rsidRPr="00D12143">
        <w:t>Разработената учебна документация е в съответствие с най-новите тенденции в развитието на образованието в България от гледна точка на задълбочаването на обучението по гражданско образование. При подготовката й е отчетен както националния, така и международния опит в тази област. Тя съответства на приетите стандарти за професионална подготовка на магистри. Обучението е с продължителност 1 година /два семестъра/ за завършилите ОКС „Бакалавър” или ОКС „магистър” от същото професионално направление. Магистърската програма е съставена така, че да  бъде осъществена съгласуваност, последователност и предметна връзка между предвижданите учебни дисциплини.</w:t>
      </w:r>
    </w:p>
    <w:p w:rsidR="00137EE8" w:rsidRPr="00D12143" w:rsidRDefault="00137EE8" w:rsidP="00FD40AD">
      <w:pPr>
        <w:ind w:firstLine="360"/>
      </w:pPr>
      <w:r w:rsidRPr="00D12143">
        <w:t>Учебен план за специалисти:</w:t>
      </w:r>
    </w:p>
    <w:p w:rsidR="00137EE8" w:rsidRPr="00D12143" w:rsidRDefault="00137EE8" w:rsidP="00FD40AD">
      <w:pPr>
        <w:ind w:firstLine="360"/>
      </w:pPr>
      <w:r w:rsidRPr="00D12143">
        <w:t xml:space="preserve">Учебният план е разпределен в два семестъра с общ хорариум от 375 ч., които са равни на 60 ECTS кредита. Хорариумът е разпределен по семестри както следва: първи семестър – 225 ч., втори семестър – 150 ч. Относително малкият дял на хорариума във втория семестър се дължи на факта, че в този семестър основна учебна дейност е и подготовката на магистърска теза или държавен изпит. </w:t>
      </w:r>
    </w:p>
    <w:p w:rsidR="00137EE8" w:rsidRPr="00D12143" w:rsidRDefault="00137EE8" w:rsidP="00FD40AD">
      <w:pPr>
        <w:ind w:firstLine="360"/>
      </w:pPr>
      <w:r w:rsidRPr="00D12143">
        <w:t xml:space="preserve">Включени са задължителни и избираеми дисциплини. Задължителните учебни дисциплини (255 ч.) дават общо 31 ECTS кредита. Те осигуряват задълбочена научно-теоретична и специализирана подготовка. </w:t>
      </w:r>
    </w:p>
    <w:p w:rsidR="00137EE8" w:rsidRPr="00D12143" w:rsidRDefault="00137EE8" w:rsidP="00FD40AD">
      <w:r w:rsidRPr="00D12143">
        <w:t xml:space="preserve">Всеки студент може да изучава по желание всяка учебна дисциплина, преподавана в университета, независимо от факултета, в който се изучава /в съответствие с чл. 2, ал. 5 от Наредбата за държавните изисквания за придобиване на висше образование, </w:t>
      </w:r>
      <w:r w:rsidRPr="00D12143">
        <w:lastRenderedPageBreak/>
        <w:t>публикувана в ДВ бр. 76/2002 г. Общ хорариум на избраните факултативни дисциплини – до 10 % от общия хорариум.</w:t>
      </w:r>
    </w:p>
    <w:p w:rsidR="00137EE8" w:rsidRPr="00D12143" w:rsidRDefault="00137EE8" w:rsidP="00FD40AD">
      <w:pPr>
        <w:ind w:firstLine="360"/>
      </w:pPr>
      <w:r w:rsidRPr="00D12143">
        <w:t>Дипломирането на студентите става с писмен държавен изпит или със защита на магистърска теза, за които при положителен резултат се придобиват 15 ECTS.</w:t>
      </w:r>
    </w:p>
    <w:p w:rsidR="00137EE8" w:rsidRPr="00D12143" w:rsidRDefault="00137EE8" w:rsidP="00FD40AD">
      <w:pPr>
        <w:numPr>
          <w:ilvl w:val="0"/>
          <w:numId w:val="48"/>
        </w:numPr>
        <w:rPr>
          <w:u w:val="single"/>
        </w:rPr>
      </w:pPr>
      <w:r w:rsidRPr="00D12143">
        <w:rPr>
          <w:u w:val="single"/>
        </w:rPr>
        <w:t>Съответствие с мисията на ЮЗУ „Неофит Рилски”</w:t>
      </w:r>
    </w:p>
    <w:p w:rsidR="00137EE8" w:rsidRPr="002C4D69" w:rsidRDefault="00137EE8" w:rsidP="00FD40AD">
      <w:pPr>
        <w:ind w:firstLine="360"/>
        <w:rPr>
          <w:lang w:val="ru-RU"/>
        </w:rPr>
      </w:pPr>
      <w:r w:rsidRPr="00D12143">
        <w:t>Магистърската програма „Гражданско образование” напълно съответства на мисията на ЮЗУ „Неофит Рилски“ и на Философски факултет, на техните учебни цели и учебни и научноизследователски стратегии, произтича от новите измерения на средното и висшето образование в България и на задачите за пълноценното включване на страната в международните политически процеси. Програмата е съобразена с националните и европейските стандарти, както и с изискванията и спецификата на региона, в който е разположено висшето училище.</w:t>
      </w:r>
    </w:p>
    <w:p w:rsidR="00137EE8" w:rsidRPr="006C1106" w:rsidRDefault="00137EE8" w:rsidP="00137EE8">
      <w:pPr>
        <w:ind w:firstLine="708"/>
        <w:rPr>
          <w:lang w:val="ru-RU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5325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9"/>
        <w:gridCol w:w="541"/>
        <w:gridCol w:w="762"/>
        <w:gridCol w:w="751"/>
        <w:gridCol w:w="116"/>
        <w:gridCol w:w="593"/>
        <w:gridCol w:w="102"/>
        <w:gridCol w:w="607"/>
        <w:gridCol w:w="149"/>
        <w:gridCol w:w="560"/>
        <w:gridCol w:w="141"/>
        <w:gridCol w:w="55"/>
        <w:gridCol w:w="512"/>
        <w:gridCol w:w="82"/>
        <w:gridCol w:w="769"/>
      </w:tblGrid>
      <w:tr w:rsidR="00137EE8" w:rsidRPr="00FC2218" w:rsidTr="003A064E">
        <w:trPr>
          <w:trHeight w:val="93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EE8" w:rsidRPr="00FC2218" w:rsidRDefault="00137EE8" w:rsidP="003A064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EE8" w:rsidRPr="00FC2218" w:rsidRDefault="00137EE8" w:rsidP="003A0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EE8" w:rsidRPr="00FC2218" w:rsidRDefault="00137EE8" w:rsidP="003A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218">
              <w:rPr>
                <w:b/>
                <w:bCs/>
                <w:sz w:val="20"/>
                <w:szCs w:val="20"/>
              </w:rPr>
              <w:t>Семестър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EE8" w:rsidRPr="00FC2218" w:rsidRDefault="00137EE8" w:rsidP="003A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218">
              <w:rPr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8" w:rsidRPr="00FC2218" w:rsidRDefault="00137EE8" w:rsidP="003A06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EE8" w:rsidRPr="00FC2218" w:rsidRDefault="00137EE8" w:rsidP="003A064E">
            <w:pPr>
              <w:jc w:val="right"/>
              <w:rPr>
                <w:b/>
                <w:bCs/>
                <w:sz w:val="20"/>
                <w:szCs w:val="20"/>
              </w:rPr>
            </w:pPr>
            <w:r w:rsidRPr="00FC2218">
              <w:rPr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EE8" w:rsidRPr="00FC2218" w:rsidRDefault="00137EE8" w:rsidP="003A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218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EE8" w:rsidRPr="00FC2218" w:rsidRDefault="00137EE8" w:rsidP="003A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218">
              <w:rPr>
                <w:b/>
                <w:bCs/>
                <w:sz w:val="20"/>
                <w:szCs w:val="20"/>
              </w:rPr>
              <w:t>семинари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7EE8" w:rsidRPr="00FC2218" w:rsidRDefault="00137EE8" w:rsidP="003A064E">
            <w:pPr>
              <w:jc w:val="center"/>
              <w:rPr>
                <w:b/>
                <w:bCs/>
                <w:sz w:val="20"/>
                <w:szCs w:val="20"/>
              </w:rPr>
            </w:pPr>
            <w:r w:rsidRPr="00FC2218">
              <w:rPr>
                <w:b/>
                <w:bCs/>
                <w:sz w:val="20"/>
                <w:szCs w:val="20"/>
              </w:rPr>
              <w:t>упражнения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37EE8" w:rsidRPr="00FC2218" w:rsidRDefault="00137EE8" w:rsidP="003A06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7EE8" w:rsidRPr="00FC2218" w:rsidTr="003A064E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7EE8" w:rsidRPr="00FC2218" w:rsidRDefault="00137EE8" w:rsidP="003A064E">
            <w:pPr>
              <w:rPr>
                <w:sz w:val="20"/>
                <w:szCs w:val="20"/>
              </w:rPr>
            </w:pPr>
            <w:r w:rsidRPr="00FC2218">
              <w:rPr>
                <w:sz w:val="20"/>
                <w:szCs w:val="20"/>
              </w:rPr>
              <w:t> </w:t>
            </w:r>
          </w:p>
        </w:tc>
        <w:tc>
          <w:tcPr>
            <w:tcW w:w="10419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lang w:val="en-US"/>
              </w:rPr>
            </w:pPr>
          </w:p>
          <w:p w:rsidR="00137EE8" w:rsidRPr="00FC2218" w:rsidRDefault="00137EE8" w:rsidP="003A064E">
            <w:pPr>
              <w:jc w:val="center"/>
              <w:rPr>
                <w:b/>
                <w:bCs/>
              </w:rPr>
            </w:pPr>
            <w:r w:rsidRPr="00FC2218">
              <w:rPr>
                <w:b/>
                <w:bCs/>
                <w:sz w:val="28"/>
                <w:szCs w:val="28"/>
              </w:rPr>
              <w:t>ЗАДЪЛЖИТЕЛНИ ДИСЦИПЛИНИ</w:t>
            </w:r>
          </w:p>
        </w:tc>
      </w:tr>
      <w:tr w:rsidR="00137EE8" w:rsidRPr="00FC2218" w:rsidTr="003A064E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823C84" w:rsidRDefault="00137EE8" w:rsidP="003A064E">
            <w:r w:rsidRPr="00FC2218">
              <w:t>1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pPr>
              <w:rPr>
                <w:iCs/>
              </w:rPr>
            </w:pPr>
            <w:r w:rsidRPr="00BC5D26">
              <w:rPr>
                <w:iCs/>
              </w:rPr>
              <w:t xml:space="preserve">Глобални проблеми на човечеството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135</w:t>
            </w:r>
          </w:p>
        </w:tc>
      </w:tr>
      <w:tr w:rsidR="00137EE8" w:rsidRPr="00FC2218" w:rsidTr="003A064E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FC2218" w:rsidRDefault="00137EE8" w:rsidP="003A064E">
            <w:r w:rsidRPr="00FC2218">
              <w:t>2</w:t>
            </w:r>
            <w: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pPr>
              <w:rPr>
                <w:i/>
                <w:iCs/>
                <w:color w:val="FF0000"/>
              </w:rPr>
            </w:pPr>
            <w:r w:rsidRPr="00BC5D26">
              <w:rPr>
                <w:iCs/>
              </w:rPr>
              <w:t>Демокрация</w:t>
            </w:r>
            <w:r w:rsidRPr="00BC5D26">
              <w:t xml:space="preserve"> и нови технологии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135</w:t>
            </w:r>
          </w:p>
        </w:tc>
      </w:tr>
      <w:tr w:rsidR="00137EE8" w:rsidRPr="00FC2218" w:rsidTr="003A064E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FC2218" w:rsidRDefault="00137EE8" w:rsidP="003A064E">
            <w:r w:rsidRPr="00FC2218">
              <w:t>3</w:t>
            </w:r>
            <w: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r w:rsidRPr="00BC5D26">
              <w:t xml:space="preserve">Гражданско общество и гражданско участие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135</w:t>
            </w:r>
          </w:p>
        </w:tc>
      </w:tr>
      <w:tr w:rsidR="00137EE8" w:rsidRPr="00FC2218" w:rsidTr="003A064E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23C84" w:rsidRDefault="00137EE8" w:rsidP="003A064E">
            <w:r w:rsidRPr="00FC2218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34D58" w:rsidRDefault="00137EE8" w:rsidP="003A064E">
            <w:r>
              <w:rPr>
                <w:iCs/>
              </w:rPr>
              <w:t>„</w:t>
            </w:r>
            <w:r w:rsidRPr="00834D58">
              <w:rPr>
                <w:iCs/>
              </w:rPr>
              <w:t>Наказателна</w:t>
            </w:r>
            <w:r>
              <w:rPr>
                <w:iCs/>
              </w:rPr>
              <w:t>“</w:t>
            </w:r>
            <w:r w:rsidRPr="00834D58">
              <w:rPr>
                <w:iCs/>
              </w:rPr>
              <w:t xml:space="preserve"> държава и девиантно поведение в училище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90</w:t>
            </w:r>
          </w:p>
        </w:tc>
      </w:tr>
      <w:tr w:rsidR="00137EE8" w:rsidRPr="00FC2218" w:rsidTr="003A064E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23C84" w:rsidRDefault="00137EE8" w:rsidP="003A064E">
            <w:r w:rsidRPr="00FC2218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r w:rsidRPr="00BC5D26">
              <w:t>Избираема от първа група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90</w:t>
            </w:r>
          </w:p>
        </w:tc>
      </w:tr>
      <w:tr w:rsidR="00137EE8" w:rsidRPr="00FC2218" w:rsidTr="003A064E">
        <w:trPr>
          <w:trHeight w:val="37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23C84" w:rsidRDefault="00137EE8" w:rsidP="003A064E">
            <w:r w:rsidRPr="00FC2218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r w:rsidRPr="00BC5D26">
              <w:t>Избираема от първа група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90</w:t>
            </w:r>
          </w:p>
        </w:tc>
      </w:tr>
      <w:tr w:rsidR="00137EE8" w:rsidRPr="00FC2218" w:rsidTr="003A064E">
        <w:trPr>
          <w:trHeight w:val="4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FC2218" w:rsidRDefault="00137EE8" w:rsidP="003A064E">
            <w:pPr>
              <w:rPr>
                <w:b/>
                <w:bCs/>
              </w:rPr>
            </w:pPr>
            <w:r w:rsidRPr="00FC2218">
              <w:rPr>
                <w:b/>
                <w:bCs/>
              </w:rPr>
              <w:t> </w:t>
            </w:r>
          </w:p>
        </w:tc>
        <w:tc>
          <w:tcPr>
            <w:tcW w:w="5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EE8" w:rsidRPr="00FC2218" w:rsidRDefault="00137EE8" w:rsidP="003A064E">
            <w:pPr>
              <w:jc w:val="right"/>
              <w:rPr>
                <w:b/>
                <w:bCs/>
              </w:rPr>
            </w:pPr>
            <w:r w:rsidRPr="00FC2218">
              <w:rPr>
                <w:b/>
                <w:bCs/>
              </w:rPr>
              <w:t>ОБЩО :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</w:rPr>
            </w:pPr>
            <w:r w:rsidRPr="00FC2218">
              <w:rPr>
                <w:b/>
                <w:bCs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225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180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lang w:val="en-US"/>
              </w:rPr>
            </w:pPr>
            <w:r w:rsidRPr="00FC2218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lang w:val="en-US"/>
              </w:rPr>
            </w:pPr>
            <w:r w:rsidRPr="00FC2218">
              <w:rPr>
                <w:b/>
                <w:bCs/>
                <w:lang w:val="en-US"/>
              </w:rPr>
              <w:t>720</w:t>
            </w:r>
          </w:p>
        </w:tc>
      </w:tr>
      <w:tr w:rsidR="00137EE8" w:rsidRPr="00FC2218" w:rsidTr="003A064E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23C84" w:rsidRDefault="00137EE8" w:rsidP="003A064E">
            <w:r w:rsidRPr="00FC2218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pPr>
              <w:rPr>
                <w:iCs/>
              </w:rPr>
            </w:pPr>
            <w:r w:rsidRPr="00BC5D26">
              <w:rPr>
                <w:iCs/>
              </w:rPr>
              <w:t xml:space="preserve">Социалната справедливост /право, свобода, равенство/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105</w:t>
            </w:r>
          </w:p>
        </w:tc>
      </w:tr>
      <w:tr w:rsidR="00137EE8" w:rsidRPr="00FC2218" w:rsidTr="003A064E">
        <w:trPr>
          <w:trHeight w:val="4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23C84" w:rsidRDefault="00137EE8" w:rsidP="003A064E">
            <w:r w:rsidRPr="00FC2218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r w:rsidRPr="00BC5D26">
              <w:t xml:space="preserve">Образователна система и гражданско възпитание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75</w:t>
            </w:r>
          </w:p>
        </w:tc>
      </w:tr>
      <w:tr w:rsidR="00137EE8" w:rsidRPr="00FC2218" w:rsidTr="003A064E">
        <w:trPr>
          <w:trHeight w:val="43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23C84" w:rsidRDefault="00137EE8" w:rsidP="003A064E">
            <w:r w:rsidRPr="00FC2218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r w:rsidRPr="00BC5D26">
              <w:t>Избираема от втора група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60</w:t>
            </w:r>
          </w:p>
        </w:tc>
      </w:tr>
      <w:tr w:rsidR="00137EE8" w:rsidRPr="00FC2218" w:rsidTr="003A064E">
        <w:trPr>
          <w:trHeight w:val="43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823C84" w:rsidRDefault="00137EE8" w:rsidP="003A064E">
            <w:r w:rsidRPr="00FC2218">
              <w:t>1</w:t>
            </w:r>
            <w:r w:rsidRPr="00FC2218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EE8" w:rsidRPr="00BC5D26" w:rsidRDefault="00137EE8" w:rsidP="003A064E">
            <w:r w:rsidRPr="00BC5D26">
              <w:t>Избираема от втора група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144146" w:rsidRDefault="00137EE8" w:rsidP="003A064E">
            <w:pPr>
              <w:jc w:val="center"/>
              <w:rPr>
                <w:sz w:val="20"/>
                <w:szCs w:val="20"/>
              </w:rPr>
            </w:pPr>
            <w:r w:rsidRPr="00144146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60</w:t>
            </w:r>
          </w:p>
        </w:tc>
      </w:tr>
      <w:tr w:rsidR="00137EE8" w:rsidRPr="00FC2218" w:rsidTr="003A064E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FC2218" w:rsidRDefault="00137EE8" w:rsidP="003A064E">
            <w:r w:rsidRPr="00FC2218">
              <w:t>1</w:t>
            </w:r>
            <w: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7EE8" w:rsidRPr="00FC2218" w:rsidRDefault="00137EE8" w:rsidP="003A064E">
            <w:r w:rsidRPr="00FC2218">
              <w:t>Държавен изпит или защита на дипломна работа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</w:pPr>
            <w:r w:rsidRPr="00FC2218"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sz w:val="20"/>
                <w:szCs w:val="20"/>
              </w:rPr>
            </w:pPr>
            <w:r w:rsidRPr="00FC2218">
              <w:rPr>
                <w:sz w:val="20"/>
                <w:szCs w:val="20"/>
              </w:rPr>
              <w:t>изпит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bCs/>
              </w:rPr>
            </w:pPr>
            <w:r w:rsidRPr="00FC221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450</w:t>
            </w:r>
          </w:p>
        </w:tc>
      </w:tr>
      <w:tr w:rsidR="00137EE8" w:rsidRPr="00FC2218" w:rsidTr="003A064E">
        <w:trPr>
          <w:trHeight w:val="42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FC2218" w:rsidRDefault="00137EE8" w:rsidP="003A064E">
            <w:pPr>
              <w:rPr>
                <w:b/>
                <w:bCs/>
              </w:rPr>
            </w:pPr>
            <w:r w:rsidRPr="00FC2218">
              <w:rPr>
                <w:b/>
                <w:bCs/>
              </w:rPr>
              <w:t> </w:t>
            </w:r>
          </w:p>
        </w:tc>
        <w:tc>
          <w:tcPr>
            <w:tcW w:w="5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EE8" w:rsidRPr="00FC2218" w:rsidRDefault="00137EE8" w:rsidP="003A064E">
            <w:pPr>
              <w:jc w:val="right"/>
              <w:rPr>
                <w:b/>
                <w:bCs/>
              </w:rPr>
            </w:pPr>
            <w:r w:rsidRPr="00FC2218">
              <w:rPr>
                <w:b/>
                <w:bCs/>
              </w:rPr>
              <w:t>ОБЩО :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150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135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lang w:val="en-US"/>
              </w:rPr>
            </w:pPr>
            <w:r w:rsidRPr="00FC2218">
              <w:rPr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lang w:val="en-US"/>
              </w:rPr>
            </w:pPr>
            <w:r w:rsidRPr="00FC2218">
              <w:rPr>
                <w:b/>
                <w:bCs/>
                <w:lang w:val="en-US"/>
              </w:rPr>
              <w:t>750</w:t>
            </w:r>
          </w:p>
        </w:tc>
      </w:tr>
      <w:tr w:rsidR="00137EE8" w:rsidRPr="00FC2218" w:rsidTr="003A064E">
        <w:trPr>
          <w:trHeight w:val="6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7EE8" w:rsidRPr="00FC2218" w:rsidRDefault="00137EE8" w:rsidP="003A064E">
            <w:r w:rsidRPr="00FC2218">
              <w:t> </w:t>
            </w:r>
          </w:p>
        </w:tc>
        <w:tc>
          <w:tcPr>
            <w:tcW w:w="5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137EE8" w:rsidRPr="00FC2218" w:rsidRDefault="00137EE8" w:rsidP="003A064E">
            <w:pPr>
              <w:jc w:val="right"/>
              <w:rPr>
                <w:b/>
                <w:bCs/>
                <w:sz w:val="28"/>
                <w:szCs w:val="28"/>
              </w:rPr>
            </w:pPr>
            <w:r w:rsidRPr="00FC2218">
              <w:rPr>
                <w:b/>
                <w:bCs/>
                <w:sz w:val="28"/>
                <w:szCs w:val="28"/>
              </w:rPr>
              <w:t>ОБЩО</w:t>
            </w:r>
            <w:r w:rsidRPr="00FC2218">
              <w:rPr>
                <w:sz w:val="28"/>
                <w:szCs w:val="28"/>
              </w:rPr>
              <w:t xml:space="preserve"> (часове от задължителните и избираемите дисциплини)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375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315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 w:rsidRPr="00BC5D26">
              <w:rPr>
                <w:b/>
                <w:bCs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37EE8" w:rsidRPr="00BC5D26" w:rsidRDefault="00137EE8" w:rsidP="003A06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lang w:val="en-US"/>
              </w:rPr>
            </w:pPr>
            <w:r w:rsidRPr="00BC5D26">
              <w:rPr>
                <w:b/>
                <w:bCs/>
              </w:rPr>
              <w:t>1425</w:t>
            </w:r>
          </w:p>
        </w:tc>
      </w:tr>
      <w:tr w:rsidR="00137EE8" w:rsidRPr="00FC2218" w:rsidTr="003A064E">
        <w:trPr>
          <w:trHeight w:val="55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7EE8" w:rsidRPr="00FC2218" w:rsidRDefault="00137EE8" w:rsidP="003A064E">
            <w:pPr>
              <w:rPr>
                <w:sz w:val="20"/>
                <w:szCs w:val="20"/>
              </w:rPr>
            </w:pPr>
            <w:r w:rsidRPr="00FC2218">
              <w:rPr>
                <w:sz w:val="20"/>
                <w:szCs w:val="20"/>
              </w:rPr>
              <w:t> </w:t>
            </w:r>
          </w:p>
        </w:tc>
        <w:tc>
          <w:tcPr>
            <w:tcW w:w="1041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sz w:val="28"/>
                <w:szCs w:val="28"/>
              </w:rPr>
            </w:pPr>
            <w:r w:rsidRPr="00FC2218">
              <w:rPr>
                <w:b/>
                <w:bCs/>
                <w:sz w:val="28"/>
                <w:szCs w:val="28"/>
              </w:rPr>
              <w:t>ИЗБИРАЕМИ ДИСЦИПЛИНИ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37EE8" w:rsidRPr="00FC2218" w:rsidTr="003A064E">
        <w:trPr>
          <w:trHeight w:val="229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pPr>
              <w:rPr>
                <w:lang w:val="en-US"/>
              </w:rPr>
            </w:pPr>
          </w:p>
        </w:tc>
        <w:tc>
          <w:tcPr>
            <w:tcW w:w="104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EE8" w:rsidRPr="00FC2218" w:rsidRDefault="00137EE8" w:rsidP="003A064E">
            <w:pPr>
              <w:rPr>
                <w:b/>
              </w:rPr>
            </w:pPr>
            <w:r>
              <w:rPr>
                <w:b/>
              </w:rPr>
              <w:t>Избираеми дисциплини от п</w:t>
            </w:r>
            <w:r w:rsidRPr="00E43DB4">
              <w:rPr>
                <w:b/>
              </w:rPr>
              <w:t>ърва група</w:t>
            </w:r>
          </w:p>
        </w:tc>
      </w:tr>
      <w:tr w:rsidR="00137EE8" w:rsidRPr="00FC2218" w:rsidTr="003A064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8" w:rsidRPr="00BC5D26" w:rsidRDefault="00137EE8" w:rsidP="003A064E">
            <w:r w:rsidRPr="00BC5D26">
              <w:t xml:space="preserve">Глобализация, </w:t>
            </w:r>
            <w:r w:rsidRPr="00BC5D26">
              <w:rPr>
                <w:iCs/>
              </w:rPr>
              <w:t xml:space="preserve">мултиетничност, мултикултурност </w:t>
            </w:r>
            <w:r w:rsidRPr="00BC5D26">
              <w:t xml:space="preserve">и национална идентичност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</w:pPr>
            <w:r w:rsidRPr="00FC2218"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sz w:val="16"/>
                <w:szCs w:val="16"/>
              </w:rPr>
            </w:pPr>
            <w:r w:rsidRPr="00FC2218">
              <w:rPr>
                <w:sz w:val="16"/>
                <w:szCs w:val="16"/>
              </w:rPr>
              <w:t>изпит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967A3" w:rsidRDefault="00137EE8" w:rsidP="003A064E">
            <w:pPr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</w:pPr>
            <w:r>
              <w:t>90</w:t>
            </w:r>
          </w:p>
        </w:tc>
      </w:tr>
      <w:tr w:rsidR="00137EE8" w:rsidRPr="00FC2218" w:rsidTr="003A064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r>
              <w:lastRenderedPageBreak/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8" w:rsidRPr="00155091" w:rsidRDefault="00137EE8" w:rsidP="003A064E">
            <w:r w:rsidRPr="00155091">
              <w:t>Демокрация, дискриминация и</w:t>
            </w:r>
            <w:r w:rsidRPr="00155091">
              <w:rPr>
                <w:iCs/>
              </w:rPr>
              <w:t xml:space="preserve"> възпитание</w:t>
            </w:r>
            <w:r w:rsidRPr="00155091">
              <w:t xml:space="preserve"> </w:t>
            </w:r>
            <w:r w:rsidRPr="00155091">
              <w:rPr>
                <w:iCs/>
              </w:rPr>
              <w:t>на толерантност</w:t>
            </w:r>
            <w:r w:rsidRPr="00155091">
              <w:t xml:space="preserve"> в у</w:t>
            </w:r>
            <w:r w:rsidRPr="00155091">
              <w:rPr>
                <w:iCs/>
              </w:rPr>
              <w:t>чилище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</w:pPr>
            <w:r w:rsidRPr="00FC2218"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sz w:val="16"/>
                <w:szCs w:val="16"/>
              </w:rPr>
            </w:pPr>
            <w:r w:rsidRPr="00FC2218">
              <w:rPr>
                <w:sz w:val="16"/>
                <w:szCs w:val="16"/>
              </w:rPr>
              <w:t>изпит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</w:pPr>
            <w:r w:rsidRPr="00FC2218">
              <w:t>90</w:t>
            </w:r>
          </w:p>
        </w:tc>
      </w:tr>
      <w:tr w:rsidR="00137EE8" w:rsidRPr="00FC2218" w:rsidTr="003A064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8" w:rsidRPr="00BC5D26" w:rsidRDefault="00137EE8" w:rsidP="003A064E">
            <w:pPr>
              <w:rPr>
                <w:iCs/>
              </w:rPr>
            </w:pPr>
            <w:r w:rsidRPr="00BC5D26">
              <w:rPr>
                <w:iCs/>
              </w:rPr>
              <w:t xml:space="preserve">Форми на участие на ученици и родители в училищното управление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</w:pPr>
            <w:r w:rsidRPr="00FC2218"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sz w:val="16"/>
                <w:szCs w:val="16"/>
              </w:rPr>
            </w:pPr>
            <w:r w:rsidRPr="00FC2218">
              <w:rPr>
                <w:sz w:val="16"/>
                <w:szCs w:val="16"/>
              </w:rPr>
              <w:t>изпит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967A3" w:rsidRDefault="00137EE8" w:rsidP="003A064E">
            <w:pPr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</w:pPr>
            <w:r>
              <w:t>90</w:t>
            </w:r>
          </w:p>
        </w:tc>
      </w:tr>
      <w:tr w:rsidR="00137EE8" w:rsidRPr="00FC2218" w:rsidTr="003A064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/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EE8" w:rsidRPr="00E43DB4" w:rsidRDefault="00137EE8" w:rsidP="003A064E">
            <w:pPr>
              <w:rPr>
                <w:b/>
              </w:rPr>
            </w:pPr>
            <w:r>
              <w:rPr>
                <w:b/>
              </w:rPr>
              <w:t>Избираеми дисциплини от в</w:t>
            </w:r>
            <w:r w:rsidRPr="00E43DB4">
              <w:rPr>
                <w:b/>
              </w:rPr>
              <w:t>тора група</w:t>
            </w:r>
          </w:p>
        </w:tc>
        <w:tc>
          <w:tcPr>
            <w:tcW w:w="5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pPr>
              <w:jc w:val="center"/>
            </w:pPr>
          </w:p>
        </w:tc>
      </w:tr>
      <w:tr w:rsidR="00137EE8" w:rsidRPr="00FC2218" w:rsidTr="003A064E">
        <w:trPr>
          <w:trHeight w:val="6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r>
              <w:t>1.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8" w:rsidRPr="00BC5D26" w:rsidRDefault="00137EE8" w:rsidP="003A064E">
            <w:r w:rsidRPr="00BC5D26">
              <w:t xml:space="preserve">Политически движения, </w:t>
            </w:r>
            <w:r w:rsidRPr="00BC5D26">
              <w:rPr>
                <w:iCs/>
              </w:rPr>
              <w:t>фундаментализъм и тероризъм в съвременния свят</w:t>
            </w:r>
            <w:r w:rsidRPr="00BC5D26"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t>І</w:t>
            </w:r>
            <w:r>
              <w:t>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sz w:val="16"/>
                <w:szCs w:val="16"/>
              </w:rPr>
            </w:pPr>
            <w:r w:rsidRPr="00FC2218">
              <w:rPr>
                <w:sz w:val="16"/>
                <w:szCs w:val="16"/>
              </w:rPr>
              <w:t>изпит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</w:pPr>
            <w:r>
              <w:t>6</w:t>
            </w:r>
            <w:r w:rsidRPr="00FC2218">
              <w:rPr>
                <w:lang w:val="en-US"/>
              </w:rPr>
              <w:t>0</w:t>
            </w:r>
          </w:p>
        </w:tc>
      </w:tr>
      <w:tr w:rsidR="00137EE8" w:rsidRPr="00FC2218" w:rsidTr="003A064E">
        <w:trPr>
          <w:trHeight w:val="4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8" w:rsidRPr="00BC5D26" w:rsidRDefault="00137EE8" w:rsidP="003A064E">
            <w:pPr>
              <w:jc w:val="both"/>
            </w:pPr>
            <w:r w:rsidRPr="00BC5D26">
              <w:t xml:space="preserve">Граждани, медии и нови технологии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II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sz w:val="16"/>
                <w:szCs w:val="16"/>
              </w:rPr>
            </w:pPr>
            <w:r w:rsidRPr="00FC2218">
              <w:rPr>
                <w:sz w:val="16"/>
                <w:szCs w:val="16"/>
              </w:rPr>
              <w:t>изпит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60</w:t>
            </w:r>
          </w:p>
        </w:tc>
      </w:tr>
      <w:tr w:rsidR="00137EE8" w:rsidRPr="00FC2218" w:rsidTr="003A064E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EE8" w:rsidRPr="00FC2218" w:rsidRDefault="00137EE8" w:rsidP="003A064E">
            <w:pPr>
              <w:rPr>
                <w:lang w:val="en-US"/>
              </w:rPr>
            </w:pPr>
            <w:r>
              <w:t>3.</w:t>
            </w:r>
          </w:p>
        </w:tc>
        <w:tc>
          <w:tcPr>
            <w:tcW w:w="46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7EE8" w:rsidRPr="00BC5D26" w:rsidRDefault="00137EE8" w:rsidP="003A064E">
            <w:pPr>
              <w:rPr>
                <w:iCs/>
              </w:rPr>
            </w:pPr>
            <w:r w:rsidRPr="00BC5D26">
              <w:rPr>
                <w:iCs/>
              </w:rPr>
              <w:t xml:space="preserve">Практическа реторика, водене на преговори и разрешаване на конфликти в училище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t>І</w:t>
            </w:r>
            <w:r w:rsidRPr="00FC2218">
              <w:rPr>
                <w:lang w:val="en-US"/>
              </w:rPr>
              <w:t>I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sz w:val="16"/>
                <w:szCs w:val="16"/>
              </w:rPr>
            </w:pPr>
            <w:r w:rsidRPr="00FC2218">
              <w:rPr>
                <w:sz w:val="16"/>
                <w:szCs w:val="16"/>
              </w:rPr>
              <w:t>изпит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>
              <w:t>30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BC5D26" w:rsidRDefault="00137EE8" w:rsidP="003A064E">
            <w:pPr>
              <w:jc w:val="center"/>
            </w:pPr>
            <w:r w:rsidRPr="00BC5D26"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7EE8" w:rsidRPr="00FC2218" w:rsidRDefault="00137EE8" w:rsidP="003A064E">
            <w:pPr>
              <w:jc w:val="center"/>
              <w:rPr>
                <w:lang w:val="en-US"/>
              </w:rPr>
            </w:pPr>
            <w:r w:rsidRPr="00FC2218">
              <w:rPr>
                <w:lang w:val="en-US"/>
              </w:rPr>
              <w:t>60</w:t>
            </w:r>
          </w:p>
        </w:tc>
      </w:tr>
      <w:tr w:rsidR="00137EE8" w:rsidRPr="00FC2218" w:rsidTr="003A064E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7EE8" w:rsidRPr="00FC2218" w:rsidRDefault="00137EE8" w:rsidP="003A064E">
            <w:pPr>
              <w:rPr>
                <w:sz w:val="20"/>
                <w:szCs w:val="20"/>
              </w:rPr>
            </w:pPr>
            <w:r w:rsidRPr="00FC2218">
              <w:rPr>
                <w:sz w:val="20"/>
                <w:szCs w:val="20"/>
              </w:rPr>
              <w:t> </w:t>
            </w:r>
          </w:p>
        </w:tc>
        <w:tc>
          <w:tcPr>
            <w:tcW w:w="10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37EE8" w:rsidRPr="00FC2218" w:rsidRDefault="00137EE8" w:rsidP="003A064E">
            <w:pPr>
              <w:jc w:val="center"/>
              <w:rPr>
                <w:b/>
                <w:bCs/>
                <w:lang w:val="en-US"/>
              </w:rPr>
            </w:pPr>
          </w:p>
          <w:p w:rsidR="00137EE8" w:rsidRPr="00FC2218" w:rsidRDefault="00137EE8" w:rsidP="003A064E">
            <w:pPr>
              <w:jc w:val="center"/>
              <w:rPr>
                <w:b/>
                <w:bCs/>
              </w:rPr>
            </w:pPr>
            <w:r w:rsidRPr="00FC2218">
              <w:rPr>
                <w:b/>
                <w:bCs/>
              </w:rPr>
              <w:t xml:space="preserve">ФАКУЛТАТИВНИ ДИСЦИПЛИНИ </w:t>
            </w:r>
          </w:p>
        </w:tc>
      </w:tr>
      <w:tr w:rsidR="00137EE8" w:rsidRPr="00FC2218" w:rsidTr="003A064E">
        <w:trPr>
          <w:trHeight w:val="647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7EE8" w:rsidRPr="00FC2218" w:rsidRDefault="00137EE8" w:rsidP="003A064E">
            <w:pPr>
              <w:rPr>
                <w:sz w:val="20"/>
                <w:szCs w:val="20"/>
              </w:rPr>
            </w:pPr>
            <w:r w:rsidRPr="00FC2218">
              <w:rPr>
                <w:sz w:val="20"/>
                <w:szCs w:val="20"/>
              </w:rPr>
              <w:t> </w:t>
            </w:r>
          </w:p>
        </w:tc>
        <w:tc>
          <w:tcPr>
            <w:tcW w:w="9650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137EE8" w:rsidRPr="00BC5D26" w:rsidRDefault="00137EE8" w:rsidP="003A064E">
            <w:pPr>
              <w:jc w:val="both"/>
              <w:rPr>
                <w:iCs/>
                <w:lang w:val="ru-RU"/>
              </w:rPr>
            </w:pPr>
            <w:r w:rsidRPr="00FC2218">
              <w:rPr>
                <w:b/>
                <w:bCs/>
                <w:i/>
                <w:iCs/>
                <w:u w:val="single"/>
              </w:rPr>
              <w:t>Забележка:</w:t>
            </w:r>
            <w:r w:rsidRPr="00FC2218">
              <w:rPr>
                <w:b/>
                <w:bCs/>
                <w:i/>
                <w:iCs/>
              </w:rPr>
              <w:t xml:space="preserve"> </w:t>
            </w:r>
            <w:r w:rsidRPr="00FC2218">
              <w:rPr>
                <w:bCs/>
                <w:i/>
                <w:iCs/>
              </w:rPr>
              <w:t xml:space="preserve"> </w:t>
            </w:r>
            <w:r w:rsidRPr="00BC5D26">
              <w:rPr>
                <w:iCs/>
              </w:rPr>
              <w:t xml:space="preserve"> Всеки студент може да изучава по желание всяка учебна дисциплина, преподавана в университета, независимо от факултета, в който се изучава /в съответствие с чл.</w:t>
            </w:r>
            <w:r>
              <w:rPr>
                <w:iCs/>
              </w:rPr>
              <w:t xml:space="preserve"> </w:t>
            </w:r>
            <w:r w:rsidRPr="00BC5D26">
              <w:rPr>
                <w:iCs/>
              </w:rPr>
              <w:t>2, ал.</w:t>
            </w:r>
            <w:r>
              <w:rPr>
                <w:iCs/>
              </w:rPr>
              <w:t xml:space="preserve"> </w:t>
            </w:r>
            <w:r w:rsidRPr="00BC5D26">
              <w:rPr>
                <w:iCs/>
              </w:rPr>
              <w:t>5 от Наредбата за държавните изисквания за придобиване на висше образование, публикувана в ДВ бр. 76/2002 г. Общ хорариум на избраните факултативни дисциплини – до 10 % от общия хорариум.</w:t>
            </w:r>
          </w:p>
          <w:p w:rsidR="00137EE8" w:rsidRPr="00FC2218" w:rsidRDefault="00137EE8" w:rsidP="003A064E">
            <w:pPr>
              <w:rPr>
                <w:i/>
                <w:iCs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137EE8" w:rsidRPr="00FC2218" w:rsidRDefault="00137EE8" w:rsidP="003A064E">
            <w:pPr>
              <w:rPr>
                <w:b/>
                <w:bCs/>
                <w:i/>
                <w:iCs/>
              </w:rPr>
            </w:pPr>
            <w:r w:rsidRPr="00FC2218">
              <w:rPr>
                <w:b/>
                <w:bCs/>
                <w:i/>
                <w:iCs/>
              </w:rPr>
              <w:t> </w:t>
            </w:r>
          </w:p>
        </w:tc>
      </w:tr>
    </w:tbl>
    <w:p w:rsidR="00137EE8" w:rsidRPr="003440B7" w:rsidRDefault="00137EE8" w:rsidP="00137EE8">
      <w:pPr>
        <w:framePr w:hSpace="141" w:wrap="around" w:vAnchor="page" w:hAnchor="margin" w:xAlign="center" w:y="15325"/>
        <w:rPr>
          <w:b/>
          <w:bCs/>
          <w:sz w:val="20"/>
          <w:szCs w:val="20"/>
          <w:lang w:val="ru-RU"/>
        </w:rPr>
      </w:pPr>
    </w:p>
    <w:p w:rsidR="00137EE8" w:rsidRDefault="00137EE8" w:rsidP="00137EE8">
      <w:pPr>
        <w:ind w:firstLine="708"/>
      </w:pPr>
    </w:p>
    <w:p w:rsidR="00137EE8" w:rsidRDefault="00137EE8" w:rsidP="00137EE8">
      <w:pPr>
        <w:ind w:firstLine="708"/>
        <w:rPr>
          <w:lang w:val="ru-RU"/>
        </w:rPr>
      </w:pPr>
      <w:r w:rsidRPr="00E13422">
        <w:rPr>
          <w:lang w:val="ru-RU"/>
        </w:rPr>
        <w:t xml:space="preserve">Обучението се осъществява в рамките на </w:t>
      </w:r>
      <w:r w:rsidRPr="00AD7F75">
        <w:rPr>
          <w:b/>
          <w:lang w:val="ru-RU"/>
        </w:rPr>
        <w:t>Философски факултет</w:t>
      </w:r>
      <w:r>
        <w:rPr>
          <w:lang w:val="ru-RU"/>
        </w:rPr>
        <w:t>.</w:t>
      </w:r>
      <w:r w:rsidRPr="00E13422">
        <w:rPr>
          <w:lang w:val="ru-RU"/>
        </w:rPr>
        <w:t xml:space="preserve"> </w:t>
      </w:r>
    </w:p>
    <w:p w:rsidR="00137EE8" w:rsidRPr="00E13422" w:rsidRDefault="00137EE8" w:rsidP="00137EE8">
      <w:pPr>
        <w:ind w:firstLine="708"/>
        <w:rPr>
          <w:lang w:val="ru-RU"/>
        </w:rPr>
      </w:pPr>
    </w:p>
    <w:p w:rsidR="00137EE8" w:rsidRDefault="00137EE8" w:rsidP="00137EE8">
      <w:pPr>
        <w:ind w:firstLine="708"/>
        <w:rPr>
          <w:lang w:val="ru-RU"/>
        </w:rPr>
      </w:pPr>
      <w:r w:rsidRPr="00E13422">
        <w:rPr>
          <w:b/>
          <w:lang w:val="ru-RU"/>
        </w:rPr>
        <w:t>Декан:</w:t>
      </w:r>
      <w:r w:rsidRPr="00E13422">
        <w:rPr>
          <w:lang w:val="ru-RU"/>
        </w:rPr>
        <w:t xml:space="preserve"> Проф. д-р Борис Манов </w:t>
      </w:r>
    </w:p>
    <w:p w:rsidR="00137EE8" w:rsidRPr="00E13422" w:rsidRDefault="00137EE8" w:rsidP="00137EE8">
      <w:pPr>
        <w:ind w:firstLine="708"/>
        <w:rPr>
          <w:lang w:val="ru-RU"/>
        </w:rPr>
      </w:pPr>
    </w:p>
    <w:p w:rsidR="00137EE8" w:rsidRPr="00E13422" w:rsidRDefault="00137EE8" w:rsidP="00137EE8">
      <w:pPr>
        <w:ind w:firstLine="708"/>
        <w:rPr>
          <w:lang w:val="ru-RU"/>
        </w:rPr>
      </w:pPr>
      <w:r w:rsidRPr="00D24BD9">
        <w:rPr>
          <w:b/>
          <w:lang w:val="ru-RU"/>
        </w:rPr>
        <w:t>Ръководител на катедра “Философски и политически науки”</w:t>
      </w:r>
      <w:r>
        <w:rPr>
          <w:lang w:val="ru-RU"/>
        </w:rPr>
        <w:t>:</w:t>
      </w:r>
      <w:r w:rsidRPr="00E13422">
        <w:rPr>
          <w:lang w:val="ru-RU"/>
        </w:rPr>
        <w:t xml:space="preserve"> Проф. д-р Борис Манов.</w:t>
      </w:r>
    </w:p>
    <w:p w:rsidR="00137EE8" w:rsidRPr="002B36A3" w:rsidRDefault="00137EE8" w:rsidP="00137EE8">
      <w:pPr>
        <w:tabs>
          <w:tab w:val="left" w:pos="12917"/>
        </w:tabs>
        <w:ind w:left="-462"/>
      </w:pPr>
      <w:r w:rsidRPr="00E50E5F">
        <w:rPr>
          <w:lang w:val="ru-RU"/>
        </w:rPr>
        <w:tab/>
      </w:r>
    </w:p>
    <w:p w:rsidR="00137EE8" w:rsidRDefault="00137EE8" w:rsidP="00137EE8">
      <w:pPr>
        <w:jc w:val="center"/>
        <w:rPr>
          <w:b/>
        </w:rPr>
      </w:pPr>
      <w:r>
        <w:rPr>
          <w:b/>
        </w:rPr>
        <w:t>ЗАДЪЛЖИТЕЛНИ ДИСЦИПЛИНИ</w:t>
      </w:r>
    </w:p>
    <w:p w:rsidR="00137EE8" w:rsidRPr="00A66B60" w:rsidRDefault="00137EE8" w:rsidP="00137EE8">
      <w:pPr>
        <w:jc w:val="center"/>
        <w:rPr>
          <w:b/>
        </w:rPr>
      </w:pPr>
    </w:p>
    <w:p w:rsidR="00137EE8" w:rsidRPr="00640E73" w:rsidRDefault="00137EE8" w:rsidP="00137EE8">
      <w:pPr>
        <w:jc w:val="center"/>
        <w:rPr>
          <w:b/>
          <w:lang w:val="ru-RU"/>
        </w:rPr>
      </w:pPr>
      <w:r w:rsidRPr="00A66B60">
        <w:rPr>
          <w:b/>
        </w:rPr>
        <w:t>ГЛОБАЛНИ ПРОБЛЕМИ НА ЧОВЕЧЕСТВОТО</w:t>
      </w:r>
    </w:p>
    <w:p w:rsidR="00137EE8" w:rsidRPr="00640E73" w:rsidRDefault="00137EE8" w:rsidP="00137EE8">
      <w:pPr>
        <w:rPr>
          <w:lang w:val="ru-RU"/>
        </w:rPr>
      </w:pPr>
    </w:p>
    <w:p w:rsidR="00137EE8" w:rsidRPr="00A66B60" w:rsidRDefault="00137EE8" w:rsidP="00137EE8">
      <w:r w:rsidRPr="00A66B60">
        <w:rPr>
          <w:b/>
          <w:bCs/>
        </w:rPr>
        <w:t>ECTS кредити: 6</w:t>
      </w:r>
      <w:r w:rsidRPr="00A66B60">
        <w:t xml:space="preserve"> </w:t>
      </w:r>
    </w:p>
    <w:p w:rsidR="00137EE8" w:rsidRPr="00A66B60" w:rsidRDefault="00137EE8" w:rsidP="00137EE8">
      <w:r w:rsidRPr="00A66B60">
        <w:rPr>
          <w:b/>
          <w:bCs/>
        </w:rPr>
        <w:t>Форма на оценяване</w:t>
      </w:r>
      <w:r w:rsidRPr="00A66B60">
        <w:t xml:space="preserve">: писмен изпит </w:t>
      </w:r>
    </w:p>
    <w:p w:rsidR="00137EE8" w:rsidRPr="00A66B60" w:rsidRDefault="00137EE8" w:rsidP="00137EE8">
      <w:r w:rsidRPr="00A66B60">
        <w:rPr>
          <w:b/>
          <w:bCs/>
        </w:rPr>
        <w:t>Семестър</w:t>
      </w:r>
      <w:r w:rsidRPr="00A66B60">
        <w:t xml:space="preserve">: I </w:t>
      </w:r>
    </w:p>
    <w:p w:rsidR="00137EE8" w:rsidRPr="00A66B60" w:rsidRDefault="00137EE8" w:rsidP="00137EE8">
      <w:r w:rsidRPr="00A66B60">
        <w:rPr>
          <w:b/>
          <w:bCs/>
        </w:rPr>
        <w:t>Седмичен хорариум</w:t>
      </w:r>
      <w:r w:rsidRPr="00A66B60">
        <w:t xml:space="preserve">: 2 л + 1 с </w:t>
      </w:r>
    </w:p>
    <w:p w:rsidR="00137EE8" w:rsidRPr="00A66B60" w:rsidRDefault="00137EE8" w:rsidP="00137EE8">
      <w:r w:rsidRPr="00A66B60">
        <w:rPr>
          <w:b/>
          <w:bCs/>
        </w:rPr>
        <w:t>Статут на дисциплината</w:t>
      </w:r>
      <w:r w:rsidRPr="00A66B60">
        <w:t xml:space="preserve">: задължителна </w:t>
      </w:r>
    </w:p>
    <w:p w:rsidR="00137EE8" w:rsidRPr="00A66B60" w:rsidRDefault="00137EE8" w:rsidP="00137EE8">
      <w:r w:rsidRPr="00A66B60">
        <w:rPr>
          <w:b/>
          <w:bCs/>
        </w:rPr>
        <w:t>Методическо ръководство</w:t>
      </w:r>
      <w:r w:rsidRPr="00A66B60">
        <w:t xml:space="preserve">: Катедра „Философски и политически науки”, Философски факултет </w:t>
      </w:r>
    </w:p>
    <w:p w:rsidR="00137EE8" w:rsidRPr="00A66B60" w:rsidRDefault="00137EE8" w:rsidP="00137EE8">
      <w:r w:rsidRPr="00A66B60">
        <w:rPr>
          <w:b/>
          <w:bCs/>
        </w:rPr>
        <w:t xml:space="preserve">Лектор: </w:t>
      </w:r>
      <w:r w:rsidRPr="00DE6293">
        <w:rPr>
          <w:bCs/>
        </w:rPr>
        <w:t>П</w:t>
      </w:r>
      <w:r w:rsidRPr="00A66B60">
        <w:t xml:space="preserve">роф. д.н. Лазар Копринаров,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 xml:space="preserve">E-mail: </w:t>
      </w:r>
      <w:proofErr w:type="spellStart"/>
      <w:r w:rsidRPr="00DE6293">
        <w:rPr>
          <w:bCs/>
          <w:lang w:val="en-US"/>
        </w:rPr>
        <w:t>k</w:t>
      </w:r>
      <w:r w:rsidRPr="00A66B60">
        <w:rPr>
          <w:lang w:val="en-US"/>
        </w:rPr>
        <w:t>oprinarov</w:t>
      </w:r>
      <w:proofErr w:type="spellEnd"/>
      <w:r w:rsidRPr="00A66B60">
        <w:t xml:space="preserve">@swu.bg </w:t>
      </w:r>
    </w:p>
    <w:p w:rsidR="00137EE8" w:rsidRPr="00A66B60" w:rsidRDefault="00137EE8" w:rsidP="00137EE8">
      <w:r w:rsidRPr="00A66B60">
        <w:rPr>
          <w:b/>
          <w:bCs/>
        </w:rPr>
        <w:t xml:space="preserve">Анотация: </w:t>
      </w:r>
      <w:r w:rsidRPr="00A66B60">
        <w:t xml:space="preserve">В рамките на учебния курс се разглеждат причините, проявите и последиците за развитието на човечеството на глобалните проблеми на съвременността. </w:t>
      </w:r>
    </w:p>
    <w:p w:rsidR="00137EE8" w:rsidRPr="00A66B60" w:rsidRDefault="00137EE8" w:rsidP="00137EE8">
      <w:r w:rsidRPr="00A66B60">
        <w:rPr>
          <w:b/>
          <w:bCs/>
        </w:rPr>
        <w:t>Съдържание на учебната дисциплина:</w:t>
      </w:r>
      <w:r w:rsidRPr="00A66B60">
        <w:t xml:space="preserve"> Основните теми, които се разглеждат в курса, са: Глобализация и антиглобализъм; Римският клуб и неговата дейност; Суровинно-енергийният проблем; Екологическият проблем; Климатичните промени, Водните ресурси; Продоволствената сигурност; Демографският проблем; Международният тероризъм; Цифровата революция; Социалното неравенство; Проблемът „Север – Юг“, Опасността от термоядрена война и пандемии; Движение към устойчиво разв</w:t>
      </w:r>
      <w:r w:rsidRPr="00A66B60">
        <w:rPr>
          <w:b/>
          <w:bCs/>
        </w:rPr>
        <w:t>итие</w:t>
      </w:r>
    </w:p>
    <w:p w:rsidR="00137EE8" w:rsidRPr="00A66B60" w:rsidRDefault="00137EE8" w:rsidP="00137EE8"/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lastRenderedPageBreak/>
        <w:t>ДЕМОКРАЦИЯ И НОВИ ТЕХНОЛОГИИ</w:t>
      </w:r>
    </w:p>
    <w:p w:rsidR="00137EE8" w:rsidRPr="00A66B60" w:rsidRDefault="00137EE8" w:rsidP="00137EE8"/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ECTS кредити</w:t>
      </w:r>
      <w:r w:rsidRPr="00A66B60">
        <w:rPr>
          <w:bCs/>
        </w:rPr>
        <w:t xml:space="preserve">: </w:t>
      </w:r>
      <w:r>
        <w:rPr>
          <w:bCs/>
        </w:rPr>
        <w:t>6</w:t>
      </w:r>
      <w:r w:rsidRPr="00A66B60">
        <w:t xml:space="preserve">           </w:t>
      </w:r>
      <w:r w:rsidRPr="00A66B60">
        <w:rPr>
          <w:lang w:val="ru-RU"/>
        </w:rPr>
        <w:tab/>
      </w:r>
      <w:r w:rsidRPr="00A66B60">
        <w:rPr>
          <w:lang w:val="ru-RU"/>
        </w:rPr>
        <w:tab/>
      </w:r>
      <w:r w:rsidRPr="00A66B60">
        <w:rPr>
          <w:lang w:val="ru-RU"/>
        </w:rPr>
        <w:tab/>
      </w:r>
    </w:p>
    <w:p w:rsidR="00137EE8" w:rsidRPr="00A66B60" w:rsidRDefault="00137EE8" w:rsidP="00137EE8">
      <w:pPr>
        <w:rPr>
          <w:b/>
        </w:rPr>
      </w:pPr>
      <w:r w:rsidRPr="00A66B60">
        <w:rPr>
          <w:b/>
        </w:rPr>
        <w:t xml:space="preserve">Седмичен хорариум: </w:t>
      </w:r>
      <w:r w:rsidRPr="00A66B60">
        <w:rPr>
          <w:bCs/>
        </w:rPr>
        <w:t>2 л</w:t>
      </w:r>
      <w:r w:rsidRPr="00A66B60">
        <w:rPr>
          <w:b/>
          <w:bCs/>
        </w:rPr>
        <w:t xml:space="preserve"> </w:t>
      </w:r>
      <w:r w:rsidRPr="00A66B60">
        <w:rPr>
          <w:b/>
        </w:rPr>
        <w:t xml:space="preserve"> </w:t>
      </w:r>
    </w:p>
    <w:p w:rsidR="00137EE8" w:rsidRPr="00A66B60" w:rsidRDefault="00137EE8" w:rsidP="00137EE8">
      <w:pPr>
        <w:rPr>
          <w:b/>
          <w:lang w:val="ru-RU"/>
        </w:rPr>
      </w:pPr>
      <w:r w:rsidRPr="00A66B60">
        <w:rPr>
          <w:b/>
        </w:rPr>
        <w:t xml:space="preserve">Форма за проверка на знанията: </w:t>
      </w:r>
      <w:r w:rsidRPr="00A66B60">
        <w:rPr>
          <w:bCs/>
        </w:rPr>
        <w:t>Писмен изпит</w:t>
      </w:r>
      <w:r w:rsidRPr="00A66B60">
        <w:rPr>
          <w:b/>
          <w:bCs/>
        </w:rPr>
        <w:t xml:space="preserve"> </w:t>
      </w:r>
      <w:r w:rsidRPr="00A66B60">
        <w:rPr>
          <w:b/>
        </w:rPr>
        <w:t xml:space="preserve">  </w:t>
      </w:r>
      <w:r w:rsidRPr="00A66B60">
        <w:rPr>
          <w:b/>
          <w:lang w:val="ru-RU"/>
        </w:rPr>
        <w:tab/>
      </w:r>
    </w:p>
    <w:p w:rsidR="00137EE8" w:rsidRPr="00A66B60" w:rsidRDefault="00137EE8" w:rsidP="00137EE8">
      <w:pPr>
        <w:rPr>
          <w:b/>
        </w:rPr>
      </w:pPr>
      <w:r w:rsidRPr="00A66B60">
        <w:rPr>
          <w:b/>
        </w:rPr>
        <w:t>Семестър: 1</w:t>
      </w:r>
    </w:p>
    <w:p w:rsidR="00137EE8" w:rsidRPr="00A66B60" w:rsidRDefault="00137EE8" w:rsidP="00137EE8">
      <w:r w:rsidRPr="00A66B60">
        <w:rPr>
          <w:b/>
          <w:bCs/>
        </w:rPr>
        <w:t xml:space="preserve">Методическо ръководство: </w:t>
      </w:r>
      <w:r w:rsidRPr="00A66B60">
        <w:t xml:space="preserve">Катедра “Философски и политически науки”, Философски факултет </w:t>
      </w:r>
    </w:p>
    <w:p w:rsidR="00137EE8" w:rsidRDefault="00137EE8" w:rsidP="00137EE8">
      <w:r w:rsidRPr="00A66B60">
        <w:rPr>
          <w:b/>
          <w:bCs/>
        </w:rPr>
        <w:t>Лектор:</w:t>
      </w:r>
      <w:r>
        <w:t xml:space="preserve"> Доц. дсн Добринка Пейчева</w:t>
      </w:r>
    </w:p>
    <w:p w:rsidR="00137EE8" w:rsidRPr="00640E73" w:rsidRDefault="00137EE8" w:rsidP="00137EE8">
      <w:pPr>
        <w:rPr>
          <w:lang w:val="ru-RU"/>
        </w:rPr>
      </w:pPr>
      <w:r w:rsidRPr="00A66B60">
        <w:rPr>
          <w:b/>
          <w:bCs/>
        </w:rPr>
        <w:t>Е-mail:</w:t>
      </w:r>
      <w:r w:rsidRPr="00A66B60">
        <w:t xml:space="preserve"> </w:t>
      </w:r>
      <w:proofErr w:type="spellStart"/>
      <w:r w:rsidRPr="00A66B60">
        <w:rPr>
          <w:lang w:val="en-US"/>
        </w:rPr>
        <w:t>peichevad</w:t>
      </w:r>
      <w:proofErr w:type="spellEnd"/>
      <w:r w:rsidRPr="00640E73">
        <w:rPr>
          <w:lang w:val="ru-RU"/>
        </w:rPr>
        <w:t>@</w:t>
      </w:r>
      <w:proofErr w:type="spellStart"/>
      <w:r w:rsidRPr="00A66B60">
        <w:rPr>
          <w:lang w:val="en-US"/>
        </w:rPr>
        <w:t>swu</w:t>
      </w:r>
      <w:proofErr w:type="spellEnd"/>
      <w:r w:rsidRPr="00640E73">
        <w:rPr>
          <w:lang w:val="ru-RU"/>
        </w:rPr>
        <w:t>.</w:t>
      </w:r>
      <w:proofErr w:type="spellStart"/>
      <w:r w:rsidRPr="00A66B60">
        <w:rPr>
          <w:lang w:val="en-US"/>
        </w:rPr>
        <w:t>bg</w:t>
      </w:r>
      <w:proofErr w:type="spellEnd"/>
    </w:p>
    <w:p w:rsidR="00137EE8" w:rsidRPr="00A66B60" w:rsidRDefault="00137EE8" w:rsidP="00137EE8">
      <w:pPr>
        <w:rPr>
          <w:bCs/>
        </w:rPr>
      </w:pPr>
      <w:r w:rsidRPr="00A66B60">
        <w:rPr>
          <w:b/>
        </w:rPr>
        <w:t>Анотация:</w:t>
      </w:r>
      <w:r w:rsidRPr="00A66B60">
        <w:t xml:space="preserve">  </w:t>
      </w:r>
      <w:r w:rsidRPr="00A66B60">
        <w:rPr>
          <w:bCs/>
        </w:rPr>
        <w:t xml:space="preserve">Предмет на избираемия курс „ДЕМОКРАЦИЯ И НОВИ ТЕХНОЛОГИИ“ са проблемите на различните форми на прилагане демокрацията в съвременната комуникационна и дигитална среда. Акцентира се върху големия потенциал на новите комуникационни технологии за разгръщане на пряката демокрация, чрез която хората действително могат да участват в управлението на значими въпроси за развитието на всяко едно общество и чрез които двете форми на демокрация могат да бъдат действително равнопоставени. Дисциплината надгражда основните понятийни категории и подходи при изучаването и тълкуването на демократичните процеси, обвързвайки ги с потенциала  на новите комуникационни технологии. Представя нови измерения на плюсовете и минусите на всяка една демократична форма и на съвременните им предизвикателства, свързани с управленските процеси на  всички нива. </w:t>
      </w:r>
    </w:p>
    <w:p w:rsidR="00137EE8" w:rsidRPr="00A66B60" w:rsidRDefault="00137EE8" w:rsidP="00137EE8">
      <w:r w:rsidRPr="00A66B60">
        <w:t>Лекционният курс има за цел да развие и надгради базисните конституционни и теоретико-емпирични  знания</w:t>
      </w:r>
      <w:r w:rsidRPr="00640E73">
        <w:rPr>
          <w:lang w:val="ru-RU"/>
        </w:rPr>
        <w:t>,</w:t>
      </w:r>
      <w:r w:rsidRPr="00A66B60">
        <w:t xml:space="preserve"> нагласи и умения за анализ и аргументиране на различните форми на демокрация. Особен акцент ще бъде поставен върху изграждането на самостоятелна и критична аналитична нагласа на студентите към демократичните процеси. </w:t>
      </w:r>
    </w:p>
    <w:p w:rsidR="00137EE8" w:rsidRPr="00A66B60" w:rsidRDefault="00137EE8" w:rsidP="00137EE8">
      <w:r w:rsidRPr="00A66B60">
        <w:rPr>
          <w:b/>
        </w:rPr>
        <w:t>Съдържание на учебната програма</w:t>
      </w:r>
      <w:r w:rsidRPr="00A66B60">
        <w:t xml:space="preserve">:  Класически  форми на демокрация; Предизвикателства пред съвременните  демократични форми; Съвременни измерения на общественото мнение; Правото на комуникация; Медиите в съвременните демократични процеси; Попопулизмът и медиите; Шоу-популизъм; В търсене на нови демократични форми;  Световни измерения на проявите на  демокрация; </w:t>
      </w:r>
      <w:r w:rsidRPr="00A66B60">
        <w:rPr>
          <w:lang w:val="ru-RU"/>
        </w:rPr>
        <w:t>Алтернативи  за бъдещето на демокрацията</w:t>
      </w:r>
      <w:r w:rsidRPr="00A66B60">
        <w:t>; Медиализация на демокрация на политическия живот.</w:t>
      </w:r>
    </w:p>
    <w:p w:rsidR="00137EE8" w:rsidRPr="00A66B60" w:rsidRDefault="00137EE8" w:rsidP="00137EE8">
      <w:r w:rsidRPr="00A66B60">
        <w:rPr>
          <w:lang w:val="ru-RU"/>
        </w:rPr>
        <w:t xml:space="preserve">. </w:t>
      </w:r>
    </w:p>
    <w:p w:rsidR="00137EE8" w:rsidRPr="00A66B60" w:rsidRDefault="00137EE8" w:rsidP="00137EE8">
      <w:pPr>
        <w:jc w:val="center"/>
        <w:rPr>
          <w:b/>
          <w:lang w:val="ru-RU"/>
        </w:rPr>
      </w:pPr>
      <w:r w:rsidRPr="00A66B60">
        <w:rPr>
          <w:b/>
        </w:rPr>
        <w:t xml:space="preserve">ГРАЖДАНСКО </w:t>
      </w:r>
      <w:r>
        <w:rPr>
          <w:b/>
        </w:rPr>
        <w:t>ОБЩЕСТВО</w:t>
      </w:r>
      <w:r w:rsidRPr="00A66B60">
        <w:rPr>
          <w:b/>
        </w:rPr>
        <w:t xml:space="preserve"> И ГРАЖДАНСКО УЧАСТИЕ</w:t>
      </w:r>
    </w:p>
    <w:p w:rsidR="00137EE8" w:rsidRPr="00A66B60" w:rsidRDefault="00137EE8" w:rsidP="00137EE8">
      <w:pPr>
        <w:rPr>
          <w:lang w:val="ru-RU"/>
        </w:rPr>
      </w:pPr>
    </w:p>
    <w:p w:rsidR="00137EE8" w:rsidRPr="00A66B60" w:rsidRDefault="00137EE8" w:rsidP="00137EE8">
      <w:r w:rsidRPr="00A66B60">
        <w:rPr>
          <w:b/>
          <w:bCs/>
        </w:rPr>
        <w:t>ECTS кредити: 6</w:t>
      </w:r>
      <w:r w:rsidRPr="00A66B60">
        <w:t xml:space="preserve"> </w:t>
      </w:r>
    </w:p>
    <w:p w:rsidR="00137EE8" w:rsidRPr="00A66B60" w:rsidRDefault="00137EE8" w:rsidP="00137EE8">
      <w:r w:rsidRPr="00A66B60">
        <w:rPr>
          <w:b/>
          <w:bCs/>
        </w:rPr>
        <w:t>Форма на оценяване</w:t>
      </w:r>
      <w:r w:rsidRPr="00A66B60">
        <w:t xml:space="preserve">: писмен изпит </w:t>
      </w:r>
    </w:p>
    <w:p w:rsidR="00137EE8" w:rsidRPr="00A66B60" w:rsidRDefault="00137EE8" w:rsidP="00137EE8">
      <w:r w:rsidRPr="00A66B60">
        <w:rPr>
          <w:b/>
          <w:bCs/>
        </w:rPr>
        <w:t>Семестър</w:t>
      </w:r>
      <w:r w:rsidRPr="00A66B60">
        <w:t>: I</w:t>
      </w:r>
    </w:p>
    <w:p w:rsidR="00137EE8" w:rsidRPr="00A66B60" w:rsidRDefault="00137EE8" w:rsidP="00137EE8">
      <w:r w:rsidRPr="00A66B60">
        <w:rPr>
          <w:b/>
          <w:bCs/>
        </w:rPr>
        <w:t>Седмичен хорариум</w:t>
      </w:r>
      <w:r w:rsidRPr="00A66B60">
        <w:t xml:space="preserve">: 2 л + 1 с </w:t>
      </w:r>
    </w:p>
    <w:p w:rsidR="00137EE8" w:rsidRPr="00A66B60" w:rsidRDefault="00137EE8" w:rsidP="00137EE8">
      <w:r w:rsidRPr="00A66B60">
        <w:rPr>
          <w:b/>
          <w:bCs/>
        </w:rPr>
        <w:t>Статут на дисциплината</w:t>
      </w:r>
      <w:r w:rsidRPr="00A66B60">
        <w:t xml:space="preserve">: задължителна </w:t>
      </w:r>
    </w:p>
    <w:p w:rsidR="00137EE8" w:rsidRPr="00A66B60" w:rsidRDefault="00137EE8" w:rsidP="00137EE8">
      <w:r w:rsidRPr="00A66B60">
        <w:rPr>
          <w:b/>
          <w:bCs/>
        </w:rPr>
        <w:t>Методическо ръководство</w:t>
      </w:r>
      <w:r w:rsidRPr="00A66B60">
        <w:t xml:space="preserve">: Катедра „Философски и политически науки”, Философски факултет </w:t>
      </w:r>
    </w:p>
    <w:p w:rsidR="00137EE8" w:rsidRPr="00A66B60" w:rsidRDefault="00137EE8" w:rsidP="00137EE8">
      <w:r w:rsidRPr="00A66B60">
        <w:rPr>
          <w:b/>
          <w:bCs/>
        </w:rPr>
        <w:t xml:space="preserve">Лектор: </w:t>
      </w:r>
      <w:r w:rsidRPr="00A66B60">
        <w:t>Доц. д</w:t>
      </w:r>
      <w:r>
        <w:t>н</w:t>
      </w:r>
      <w:r w:rsidRPr="00A66B60">
        <w:t xml:space="preserve"> Петя Пачкова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 xml:space="preserve">E-mail: </w:t>
      </w:r>
      <w:proofErr w:type="spellStart"/>
      <w:r w:rsidRPr="00A66B60">
        <w:rPr>
          <w:lang w:val="en-US"/>
        </w:rPr>
        <w:t>Pachkova</w:t>
      </w:r>
      <w:proofErr w:type="spellEnd"/>
      <w:r w:rsidRPr="00A66B60">
        <w:t xml:space="preserve">@swu.bg </w:t>
      </w:r>
    </w:p>
    <w:p w:rsidR="00137EE8" w:rsidRPr="00A66B60" w:rsidRDefault="00137EE8" w:rsidP="00137EE8">
      <w:r w:rsidRPr="00A66B60">
        <w:rPr>
          <w:b/>
          <w:bCs/>
        </w:rPr>
        <w:t xml:space="preserve">Анотация: </w:t>
      </w:r>
      <w:r w:rsidRPr="00A66B60">
        <w:t xml:space="preserve">Предмет на дисциплината “Гражданско образование и гражданско участие” е: от една страна, структурата и функционирането на гражданското общество, различните форми на гражданска активност; от друга страна, средствата и механизмите за подготовка на гражданите за активно участие в гражданското общество.  </w:t>
      </w:r>
    </w:p>
    <w:p w:rsidR="00137EE8" w:rsidRPr="00A66B60" w:rsidRDefault="00137EE8" w:rsidP="00137EE8">
      <w:r w:rsidRPr="00A66B60">
        <w:rPr>
          <w:b/>
          <w:bCs/>
        </w:rPr>
        <w:lastRenderedPageBreak/>
        <w:t xml:space="preserve">Съдържание на учебната дисциплина: </w:t>
      </w:r>
      <w:r w:rsidRPr="00A66B60">
        <w:t xml:space="preserve">Митове и легенди относно същността на гражданското </w:t>
      </w:r>
      <w:r w:rsidRPr="00A66B60">
        <w:rPr>
          <w:lang w:val="ru-RU"/>
        </w:rPr>
        <w:t xml:space="preserve">общество. Информация за гражданските организации. </w:t>
      </w:r>
      <w:r w:rsidRPr="00A66B60">
        <w:t>Теории за гражданското общество – основа на гражданското образование</w:t>
      </w:r>
      <w:r w:rsidRPr="00A66B60">
        <w:rPr>
          <w:lang w:val="ru-RU"/>
        </w:rPr>
        <w:t>.</w:t>
      </w:r>
      <w:r w:rsidRPr="00A66B60">
        <w:t xml:space="preserve"> Основни понятия – гражданско общество, неправителствени организации /НПО/, групи за натиск, лобита и т.н. </w:t>
      </w:r>
      <w:r w:rsidRPr="00A66B60">
        <w:rPr>
          <w:lang w:val="ru-RU"/>
        </w:rPr>
        <w:t xml:space="preserve">Структура на гражданското общество. </w:t>
      </w:r>
      <w:r w:rsidRPr="00A66B60">
        <w:t xml:space="preserve">Обществена значимост, полезност и ефективност на гражданското участие. </w:t>
      </w:r>
      <w:r w:rsidRPr="00A66B60">
        <w:rPr>
          <w:lang w:val="ru-RU"/>
        </w:rPr>
        <w:t>Същност и характеристики на гражданските организации</w:t>
      </w:r>
      <w:r w:rsidRPr="00A66B60">
        <w:t>. Функции и финансиране на гражданските организации. Видове. Членство в граждански организации. Управление на гражданските организации. Държавата и гражданското общество. Централната и местна власт и гражданските организации. Тенденции в развитието на гражданското общество. Глобално гражданско общество.</w:t>
      </w:r>
      <w:r w:rsidRPr="00A66B60">
        <w:rPr>
          <w:lang w:val="ru-RU"/>
        </w:rPr>
        <w:t xml:space="preserve"> </w:t>
      </w:r>
      <w:r w:rsidRPr="00A66B60">
        <w:t xml:space="preserve">Политиката на Запада и Глобалното гражданско общество. Гражданско участие в бившите „социалистически” страни – общо и различно. </w:t>
      </w:r>
    </w:p>
    <w:p w:rsidR="00137EE8" w:rsidRPr="00640E73" w:rsidRDefault="00137EE8" w:rsidP="00137EE8">
      <w:pPr>
        <w:rPr>
          <w:lang w:val="ru-RU"/>
        </w:rPr>
      </w:pPr>
    </w:p>
    <w:p w:rsidR="00137EE8" w:rsidRPr="00A66B60" w:rsidRDefault="00137EE8" w:rsidP="00137EE8">
      <w:pPr>
        <w:keepNext/>
        <w:jc w:val="center"/>
        <w:outlineLvl w:val="8"/>
        <w:rPr>
          <w:b/>
        </w:rPr>
      </w:pPr>
      <w:r w:rsidRPr="00A66B60">
        <w:rPr>
          <w:b/>
        </w:rPr>
        <w:t>“НАКАЗАТЕЛНА” ДЪРЖАВА И  ДЕВИАНТНО ПОВЕДЕНИЕ В УЧИЛИЩЕ</w:t>
      </w:r>
    </w:p>
    <w:p w:rsidR="00137EE8" w:rsidRPr="00A66B60" w:rsidRDefault="00137EE8" w:rsidP="00137EE8">
      <w:pPr>
        <w:contextualSpacing/>
        <w:rPr>
          <w:b/>
        </w:rPr>
      </w:pPr>
    </w:p>
    <w:p w:rsidR="00137EE8" w:rsidRPr="00640E73" w:rsidRDefault="00137EE8" w:rsidP="00137EE8">
      <w:pPr>
        <w:contextualSpacing/>
        <w:rPr>
          <w:b/>
          <w:lang w:val="ru-RU"/>
        </w:rPr>
      </w:pPr>
      <w:r w:rsidRPr="00A66B60">
        <w:rPr>
          <w:b/>
          <w:lang w:val="en-US"/>
        </w:rPr>
        <w:t>ECTS</w:t>
      </w:r>
      <w:r w:rsidRPr="00640E73">
        <w:rPr>
          <w:b/>
          <w:lang w:val="ru-RU"/>
        </w:rPr>
        <w:t xml:space="preserve"> кредити</w:t>
      </w:r>
      <w:r w:rsidRPr="00640E73">
        <w:rPr>
          <w:lang w:val="ru-RU"/>
        </w:rPr>
        <w:t>: 4</w:t>
      </w:r>
      <w:r w:rsidRPr="00640E73">
        <w:rPr>
          <w:b/>
          <w:lang w:val="ru-RU"/>
        </w:rPr>
        <w:tab/>
        <w:t xml:space="preserve"> </w:t>
      </w:r>
      <w:r w:rsidRPr="00A66B60">
        <w:rPr>
          <w:b/>
        </w:rPr>
        <w:t xml:space="preserve">            </w:t>
      </w:r>
      <w:r w:rsidRPr="00640E73">
        <w:rPr>
          <w:b/>
          <w:lang w:val="ru-RU"/>
        </w:rPr>
        <w:t xml:space="preserve">            </w:t>
      </w:r>
    </w:p>
    <w:p w:rsidR="00137EE8" w:rsidRPr="00640E73" w:rsidRDefault="00137EE8" w:rsidP="00137EE8">
      <w:pPr>
        <w:contextualSpacing/>
        <w:rPr>
          <w:lang w:val="ru-RU"/>
        </w:rPr>
      </w:pPr>
      <w:r w:rsidRPr="00640E73">
        <w:rPr>
          <w:b/>
          <w:lang w:val="ru-RU"/>
        </w:rPr>
        <w:t xml:space="preserve">Седмичен хорариум: </w:t>
      </w:r>
      <w:r w:rsidRPr="00640E73">
        <w:rPr>
          <w:lang w:val="ru-RU"/>
        </w:rPr>
        <w:t>2 л</w:t>
      </w:r>
    </w:p>
    <w:p w:rsidR="00137EE8" w:rsidRPr="00A66B60" w:rsidRDefault="00137EE8" w:rsidP="00137EE8">
      <w:r w:rsidRPr="00A66B60">
        <w:rPr>
          <w:b/>
          <w:bCs/>
        </w:rPr>
        <w:t>Семестър</w:t>
      </w:r>
      <w:r w:rsidRPr="00A66B60">
        <w:t>: I</w:t>
      </w:r>
    </w:p>
    <w:p w:rsidR="00137EE8" w:rsidRPr="00640E73" w:rsidRDefault="00137EE8" w:rsidP="00137EE8">
      <w:pPr>
        <w:contextualSpacing/>
        <w:rPr>
          <w:lang w:val="ru-RU"/>
        </w:rPr>
      </w:pPr>
      <w:r w:rsidRPr="00640E73">
        <w:rPr>
          <w:b/>
          <w:lang w:val="ru-RU"/>
        </w:rPr>
        <w:t>Форма на проверка на знанията:</w:t>
      </w:r>
      <w:r w:rsidRPr="00640E73">
        <w:rPr>
          <w:lang w:val="ru-RU"/>
        </w:rPr>
        <w:t xml:space="preserve"> </w:t>
      </w:r>
      <w:r w:rsidRPr="00A66B60">
        <w:t xml:space="preserve"> </w:t>
      </w:r>
      <w:r w:rsidRPr="00640E73">
        <w:rPr>
          <w:lang w:val="ru-RU"/>
        </w:rPr>
        <w:t>изпит</w:t>
      </w:r>
      <w:r w:rsidRPr="00A66B60">
        <w:t xml:space="preserve">             </w:t>
      </w:r>
    </w:p>
    <w:p w:rsidR="00137EE8" w:rsidRPr="00640E73" w:rsidRDefault="00137EE8" w:rsidP="00137EE8">
      <w:pPr>
        <w:contextualSpacing/>
        <w:rPr>
          <w:lang w:val="ru-RU"/>
        </w:rPr>
      </w:pPr>
      <w:r w:rsidRPr="00640E73">
        <w:rPr>
          <w:b/>
          <w:lang w:val="ru-RU"/>
        </w:rPr>
        <w:t>Вид на изпита:</w:t>
      </w:r>
      <w:r w:rsidRPr="00640E73">
        <w:rPr>
          <w:lang w:val="ru-RU"/>
        </w:rPr>
        <w:t xml:space="preserve"> писмен</w:t>
      </w:r>
    </w:p>
    <w:p w:rsidR="00137EE8" w:rsidRPr="00A66B60" w:rsidRDefault="00137EE8" w:rsidP="00137EE8">
      <w:pPr>
        <w:jc w:val="both"/>
      </w:pPr>
      <w:r w:rsidRPr="00640E73">
        <w:rPr>
          <w:b/>
          <w:lang w:val="ru-RU"/>
        </w:rPr>
        <w:t>Методическо ръководство:</w:t>
      </w:r>
      <w:r w:rsidRPr="00640E73">
        <w:rPr>
          <w:lang w:val="ru-RU"/>
        </w:rPr>
        <w:t xml:space="preserve"> </w:t>
      </w:r>
      <w:r w:rsidRPr="00A66B60">
        <w:t>Катедра „Философски и политически науки“</w:t>
      </w:r>
    </w:p>
    <w:p w:rsidR="00137EE8" w:rsidRPr="00A66B60" w:rsidRDefault="00137EE8" w:rsidP="00137EE8">
      <w:pPr>
        <w:jc w:val="both"/>
      </w:pPr>
      <w:r w:rsidRPr="00A66B60">
        <w:t>Философски факултет</w:t>
      </w:r>
    </w:p>
    <w:p w:rsidR="00137EE8" w:rsidRPr="00A66B60" w:rsidRDefault="00137EE8" w:rsidP="00137EE8">
      <w:r w:rsidRPr="00640E73">
        <w:rPr>
          <w:b/>
          <w:lang w:val="ru-RU"/>
        </w:rPr>
        <w:t xml:space="preserve">Лектори: </w:t>
      </w:r>
      <w:r w:rsidRPr="00640E73">
        <w:rPr>
          <w:lang w:val="ru-RU"/>
        </w:rPr>
        <w:t xml:space="preserve">Доц. </w:t>
      </w:r>
      <w:r w:rsidRPr="00A66B60">
        <w:t>д.н.</w:t>
      </w:r>
      <w:r w:rsidRPr="00640E73">
        <w:rPr>
          <w:lang w:val="ru-RU"/>
        </w:rPr>
        <w:t xml:space="preserve"> Лидия Цветанова-Чурукова</w:t>
      </w:r>
    </w:p>
    <w:p w:rsidR="00137EE8" w:rsidRPr="00640E73" w:rsidRDefault="00137EE8" w:rsidP="00137EE8">
      <w:pPr>
        <w:rPr>
          <w:lang w:val="ru-RU"/>
        </w:rPr>
      </w:pPr>
      <w:r w:rsidRPr="00A66B60">
        <w:rPr>
          <w:b/>
        </w:rPr>
        <w:t>Е-</w:t>
      </w:r>
      <w:r w:rsidRPr="00A66B60">
        <w:rPr>
          <w:b/>
          <w:lang w:val="en-US"/>
        </w:rPr>
        <w:t>mail</w:t>
      </w:r>
      <w:r w:rsidRPr="00640E73">
        <w:rPr>
          <w:lang w:val="ru-RU"/>
        </w:rPr>
        <w:t xml:space="preserve">: </w:t>
      </w:r>
      <w:proofErr w:type="spellStart"/>
      <w:r w:rsidRPr="00A66B60">
        <w:rPr>
          <w:lang w:val="en-US"/>
        </w:rPr>
        <w:t>lidycveta</w:t>
      </w:r>
      <w:proofErr w:type="spellEnd"/>
      <w:r w:rsidRPr="00640E73">
        <w:rPr>
          <w:lang w:val="ru-RU"/>
        </w:rPr>
        <w:t>@</w:t>
      </w:r>
      <w:proofErr w:type="spellStart"/>
      <w:r w:rsidRPr="00A66B60">
        <w:rPr>
          <w:lang w:val="en-US"/>
        </w:rPr>
        <w:t>swu</w:t>
      </w:r>
      <w:proofErr w:type="spellEnd"/>
      <w:r w:rsidRPr="00640E73">
        <w:rPr>
          <w:lang w:val="ru-RU"/>
        </w:rPr>
        <w:t>.</w:t>
      </w:r>
      <w:proofErr w:type="spellStart"/>
      <w:r w:rsidRPr="00A66B60">
        <w:rPr>
          <w:lang w:val="en-US"/>
        </w:rPr>
        <w:t>bg</w:t>
      </w:r>
      <w:proofErr w:type="spellEnd"/>
      <w:r w:rsidRPr="00640E73">
        <w:rPr>
          <w:lang w:val="ru-RU"/>
        </w:rPr>
        <w:t xml:space="preserve"> </w:t>
      </w:r>
    </w:p>
    <w:p w:rsidR="00137EE8" w:rsidRPr="00A66B60" w:rsidRDefault="00137EE8" w:rsidP="00137EE8">
      <w:pPr>
        <w:rPr>
          <w:bCs/>
          <w:iCs/>
          <w:color w:val="000000"/>
        </w:rPr>
      </w:pPr>
      <w:r w:rsidRPr="00640E73">
        <w:rPr>
          <w:b/>
          <w:lang w:val="ru-RU"/>
        </w:rPr>
        <w:t>Анотация:</w:t>
      </w:r>
      <w:r w:rsidRPr="00640E73">
        <w:rPr>
          <w:lang w:val="ru-RU"/>
        </w:rPr>
        <w:t xml:space="preserve"> </w:t>
      </w:r>
      <w:r w:rsidRPr="00A66B60">
        <w:t xml:space="preserve">Основният акцент при обучението по дисциплината е </w:t>
      </w:r>
      <w:r w:rsidRPr="00A66B60">
        <w:rPr>
          <w:iCs/>
          <w:color w:val="000000"/>
        </w:rPr>
        <w:t>студентите да разкриват наказателните функции на държавата; същността на девиантните прояви на учениците в училище и извън него, както и да идентифицират многообразието от форми на отклоняващо се поведение.</w:t>
      </w:r>
      <w:r w:rsidRPr="00A66B60">
        <w:t xml:space="preserve"> Т</w:t>
      </w:r>
      <w:r w:rsidRPr="00640E73">
        <w:rPr>
          <w:lang w:val="ru-RU"/>
        </w:rPr>
        <w:t>еоретично</w:t>
      </w:r>
      <w:r w:rsidRPr="00A66B60">
        <w:t xml:space="preserve"> да обосновават и практически да </w:t>
      </w:r>
      <w:r w:rsidRPr="00640E73">
        <w:rPr>
          <w:lang w:val="ru-RU"/>
        </w:rPr>
        <w:t xml:space="preserve"> </w:t>
      </w:r>
      <w:r w:rsidRPr="00A66B60">
        <w:t>конструират програми с превантивна и консултативно-корекционна насоченост, за противодействие на девиантността, за социално-педагогическа адаптация и интеграция на ученици с проблемно поведение</w:t>
      </w:r>
    </w:p>
    <w:p w:rsidR="00137EE8" w:rsidRPr="00A66B60" w:rsidRDefault="00137EE8" w:rsidP="00137EE8">
      <w:r w:rsidRPr="00640E73">
        <w:rPr>
          <w:b/>
          <w:lang w:val="ru-RU"/>
        </w:rPr>
        <w:t xml:space="preserve">Съдържание на учебната дисциплина: </w:t>
      </w:r>
      <w:r w:rsidRPr="00A66B60">
        <w:t>Обща характеристика на наказателната система в съвременната българска държава; Теоретико-методологически подходи към изучаването на феномена „политическо насилие“ – източници, генезис и развитие, последици;</w:t>
      </w:r>
      <w:r w:rsidRPr="00640E73">
        <w:rPr>
          <w:lang w:val="ru-RU"/>
        </w:rPr>
        <w:t xml:space="preserve"> </w:t>
      </w:r>
      <w:r w:rsidRPr="00A66B60">
        <w:t xml:space="preserve">Социално-педагогически  и био-психологически детерминанти и аспекти на девиантното поведение; </w:t>
      </w:r>
      <w:r w:rsidRPr="00A66B60">
        <w:rPr>
          <w:b/>
          <w:iCs/>
          <w:color w:val="000000"/>
        </w:rPr>
        <w:t xml:space="preserve">  </w:t>
      </w:r>
      <w:r w:rsidRPr="00A66B60">
        <w:t>Адаптация и дейност на личността в училище; Типология на девиантното поведение при учениците;  Агресията като разновидност на девиантното поведение; Форми на зависимо поведение</w:t>
      </w:r>
      <w:r w:rsidRPr="00A66B60">
        <w:rPr>
          <w:b/>
        </w:rPr>
        <w:t xml:space="preserve">; </w:t>
      </w:r>
      <w:r w:rsidRPr="00A66B60">
        <w:t xml:space="preserve">  Делинквентно поведение; Предмет, цели и съдържание на социално-педагогическото консултиране на ученици с девиантно поведение в</w:t>
      </w:r>
      <w:r w:rsidRPr="00A66B60">
        <w:rPr>
          <w:b/>
        </w:rPr>
        <w:t xml:space="preserve"> </w:t>
      </w:r>
      <w:r w:rsidRPr="00A66B60">
        <w:t xml:space="preserve">училище;  Базисни модели и подходи на съвременната практика на консултиране и терапевтично повлияване в училищните общности; Логико-аксиологически и поведенчески подход на консултиране в училище;  Консултиране при криза; Възрастов подход на консултиране.                         </w:t>
      </w:r>
      <w:r w:rsidRPr="00640E73">
        <w:rPr>
          <w:lang w:val="ru-RU"/>
        </w:rPr>
        <w:t xml:space="preserve">                                   </w:t>
      </w:r>
      <w:r w:rsidRPr="00A66B60">
        <w:t xml:space="preserve">                                         </w:t>
      </w:r>
      <w:r w:rsidRPr="00640E73">
        <w:rPr>
          <w:lang w:val="ru-RU"/>
        </w:rPr>
        <w:t xml:space="preserve">                                 </w:t>
      </w:r>
      <w:r w:rsidRPr="00A66B60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E8" w:rsidRPr="00A66B60" w:rsidRDefault="00137EE8" w:rsidP="00137EE8">
      <w:pPr>
        <w:jc w:val="both"/>
      </w:pPr>
    </w:p>
    <w:p w:rsidR="00137EE8" w:rsidRPr="00A66B60" w:rsidRDefault="00137EE8" w:rsidP="00137EE8">
      <w:pPr>
        <w:jc w:val="center"/>
        <w:rPr>
          <w:b/>
          <w:bCs/>
          <w:iCs/>
          <w:color w:val="FF0000"/>
        </w:rPr>
      </w:pPr>
      <w:r w:rsidRPr="00A66B60">
        <w:rPr>
          <w:b/>
          <w:bCs/>
        </w:rPr>
        <w:t>СОЦИАЛНА СПРАВЕДЛИВОСТ /ПРАВО, СВОБОДА, РАВЕНСТВО/</w:t>
      </w:r>
    </w:p>
    <w:p w:rsidR="00137EE8" w:rsidRPr="00A66B60" w:rsidRDefault="00137EE8" w:rsidP="00137EE8"/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 xml:space="preserve">ECTS кредити: </w:t>
      </w:r>
      <w:r w:rsidRPr="00A66B60">
        <w:rPr>
          <w:b/>
          <w:bCs/>
          <w:lang w:val="ru-RU"/>
        </w:rPr>
        <w:t>5</w:t>
      </w:r>
      <w:r w:rsidRPr="00A66B60">
        <w:t xml:space="preserve">           </w:t>
      </w:r>
      <w:r w:rsidRPr="00A66B60">
        <w:rPr>
          <w:lang w:val="ru-RU"/>
        </w:rPr>
        <w:tab/>
      </w:r>
      <w:r w:rsidRPr="00A66B60">
        <w:rPr>
          <w:lang w:val="ru-RU"/>
        </w:rPr>
        <w:tab/>
      </w:r>
      <w:r w:rsidRPr="00A66B60">
        <w:rPr>
          <w:lang w:val="ru-RU"/>
        </w:rPr>
        <w:tab/>
      </w:r>
    </w:p>
    <w:p w:rsidR="00137EE8" w:rsidRPr="00A66B60" w:rsidRDefault="00137EE8" w:rsidP="00137EE8">
      <w:r w:rsidRPr="00A66B60">
        <w:t xml:space="preserve">Седмичен хорариум: </w:t>
      </w:r>
      <w:r w:rsidRPr="00A66B60">
        <w:rPr>
          <w:b/>
          <w:bCs/>
        </w:rPr>
        <w:t>3 л</w:t>
      </w:r>
      <w:r w:rsidRPr="00A66B60">
        <w:t xml:space="preserve"> </w:t>
      </w:r>
    </w:p>
    <w:p w:rsidR="00137EE8" w:rsidRPr="00A66B60" w:rsidRDefault="00137EE8" w:rsidP="00137EE8">
      <w:pPr>
        <w:rPr>
          <w:lang w:val="ru-RU"/>
        </w:rPr>
      </w:pPr>
      <w:r w:rsidRPr="00A66B60">
        <w:t xml:space="preserve">Форма за проверка на знанията: </w:t>
      </w:r>
      <w:r w:rsidRPr="00A66B60">
        <w:rPr>
          <w:b/>
          <w:bCs/>
        </w:rPr>
        <w:t xml:space="preserve">Писмен изпит </w:t>
      </w:r>
      <w:r w:rsidRPr="00A66B60">
        <w:t xml:space="preserve">  </w:t>
      </w:r>
      <w:r w:rsidRPr="00A66B60">
        <w:rPr>
          <w:lang w:val="ru-RU"/>
        </w:rPr>
        <w:tab/>
      </w:r>
    </w:p>
    <w:p w:rsidR="00137EE8" w:rsidRPr="00A66B60" w:rsidRDefault="00137EE8" w:rsidP="00137EE8">
      <w:r w:rsidRPr="00A66B60">
        <w:t xml:space="preserve">Семестър: </w:t>
      </w:r>
      <w:r w:rsidRPr="00A66B60">
        <w:rPr>
          <w:b/>
          <w:bCs/>
          <w:lang w:val="en-US"/>
        </w:rPr>
        <w:t>II</w:t>
      </w:r>
    </w:p>
    <w:p w:rsidR="00137EE8" w:rsidRPr="00A66B60" w:rsidRDefault="00137EE8" w:rsidP="00137EE8">
      <w:r w:rsidRPr="00A66B60">
        <w:rPr>
          <w:b/>
          <w:bCs/>
        </w:rPr>
        <w:lastRenderedPageBreak/>
        <w:t xml:space="preserve">Методическо ръководство: </w:t>
      </w:r>
      <w:r w:rsidRPr="00A66B60">
        <w:t xml:space="preserve">Катедра “Философски и политически науки”, Философски факултет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Лектор:</w:t>
      </w:r>
      <w:r w:rsidRPr="00A66B60">
        <w:t xml:space="preserve"> Проф. д-р Борис Манов, Катедра “Философски и политически науки”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Е-mail:</w:t>
      </w:r>
      <w:r w:rsidRPr="00A66B60">
        <w:t xml:space="preserve"> bmanov@swu.bg</w:t>
      </w:r>
    </w:p>
    <w:p w:rsidR="00137EE8" w:rsidRPr="00A66B60" w:rsidRDefault="00137EE8" w:rsidP="00137EE8">
      <w:pPr>
        <w:rPr>
          <w:b/>
          <w:bCs/>
        </w:rPr>
      </w:pPr>
      <w:r w:rsidRPr="00A66B60">
        <w:rPr>
          <w:b/>
          <w:bCs/>
        </w:rPr>
        <w:t xml:space="preserve">Анотация: </w:t>
      </w:r>
      <w:r w:rsidRPr="00A66B60">
        <w:t>Лекционният курс “Социална справедливост /право, свобода, равенство/” изследва възможностите за справедливо разпределение на благата, ползите и тежестите в обществото. Тя също така анализира връзките между идеалите на справедливостта, реалностите на несправедливостта и практическите политологични решения, които помагат за преодоляване на различията между тях, поставяйки  въпросите за значението и причините за несправедливостта и движенията за социална промяна в основата на учебната програма. Магистърският курс използва широка литература в областите на  политическата социология, социалните движения и политическата философия за да изгради социологическа основа на знания и умения в областта на социалните ценности и социалните промени. В един свят в криза, свят, изправен пред огромни социално-политически и екологични предизвикателства, дисциплината "Социална справедливост" предоставя  различни критични гледни точки за тези предизвикателства и  възможностите за преодоляване на несправедливите и неустойчиви начини на живот, по този начин предоставяйки академична основа за разбиране на нашите проблеми и за изследване на алтернативни перспективи пред човешката цивилизация. Базирането на дисциплината в катедрата по философски и политически науки гарантира, че студентите получават обучение по количествени и качествени академични методи за изследване, формиращи практически и теоретични умения, които магистрите да прилагат в професии, осъществяващи промените в света, в който живеем. В този смисъл програмата не се стреми да насърчава единствено индивидуален подход към проблемите на социалната справедливост, а по-скоро да развива творческото и практическото мислене от различни гледни точки с цел повишаване на равнището на  гражданска образованост на студентите.</w:t>
      </w:r>
    </w:p>
    <w:p w:rsidR="00137EE8" w:rsidRPr="00640E73" w:rsidRDefault="00137EE8" w:rsidP="00137EE8">
      <w:pPr>
        <w:tabs>
          <w:tab w:val="left" w:pos="0"/>
        </w:tabs>
        <w:rPr>
          <w:lang w:val="ru-RU"/>
        </w:rPr>
      </w:pPr>
      <w:r w:rsidRPr="00A66B60">
        <w:rPr>
          <w:b/>
          <w:bCs/>
        </w:rPr>
        <w:t xml:space="preserve">Съдържание на учебната програма: </w:t>
      </w:r>
      <w:r w:rsidRPr="00A66B60">
        <w:rPr>
          <w:lang w:val="ru-RU"/>
        </w:rPr>
        <w:t xml:space="preserve">Дефиниция на понятието «социална справедливост". Основоположници и първоначални теории; Справедливост и право. Свободи и отговорности; Теория на либерализма – основни институции и ценности. Представата за свободата и справедливостта; Утилитарни теории и икономически анализ на правото.;Комунитарната идея за свободата; Социално неравенство. Социално-политически аспекти на трудовите oтношения.; Справедливостта като свойство на политическите системи; Свободи и равенство в бившите „социалистически“ страни и по време на прехода - общо и различно; Достъп до ресурси. Неравенство и разпределение на световното богатство; Пазарна икономика и социална справедливост. Противоречие и съвместимост; Социална справедливост  в ерата на глобализацията;Социална справедливост  и тероризъм. Етнически мир и миграционни вълни.   </w:t>
      </w:r>
    </w:p>
    <w:p w:rsidR="00137EE8" w:rsidRPr="00A66B60" w:rsidRDefault="00137EE8" w:rsidP="00137EE8">
      <w:pPr>
        <w:rPr>
          <w:b/>
          <w:bCs/>
          <w:lang w:val="ru-RU"/>
        </w:rPr>
      </w:pPr>
    </w:p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t>ОБРАЗОВАТЕЛНА СИСТЕМА И ГРАЖДАНСКО ВЪЗПИТАНИЕ</w:t>
      </w:r>
    </w:p>
    <w:p w:rsidR="00137EE8" w:rsidRPr="00A66B60" w:rsidRDefault="00137EE8" w:rsidP="00137EE8">
      <w:pPr>
        <w:rPr>
          <w:b/>
          <w:bCs/>
        </w:rPr>
      </w:pP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ECTS кредити</w:t>
      </w:r>
      <w:r w:rsidRPr="00A66B60">
        <w:t xml:space="preserve">: 4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Форма на оценяване</w:t>
      </w:r>
      <w:r w:rsidRPr="00A66B60">
        <w:t xml:space="preserve">: писмен изпит </w:t>
      </w:r>
    </w:p>
    <w:p w:rsidR="00137EE8" w:rsidRPr="00A66B60" w:rsidRDefault="00137EE8" w:rsidP="00137EE8">
      <w:pPr>
        <w:rPr>
          <w:b/>
          <w:bCs/>
        </w:rPr>
      </w:pPr>
      <w:r w:rsidRPr="00A66B60">
        <w:rPr>
          <w:b/>
          <w:bCs/>
        </w:rPr>
        <w:t>Семестър</w:t>
      </w:r>
      <w:r w:rsidRPr="00A66B60">
        <w:t xml:space="preserve">:  </w:t>
      </w:r>
      <w:r w:rsidRPr="00A66B60">
        <w:rPr>
          <w:b/>
          <w:bCs/>
          <w:lang w:val="en-US"/>
        </w:rPr>
        <w:t>II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Седмичен хорариум</w:t>
      </w:r>
      <w:r w:rsidRPr="00A66B60">
        <w:t xml:space="preserve">: 2 л + 1 с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Статут на дисциплината</w:t>
      </w:r>
      <w:r w:rsidRPr="00A66B60">
        <w:t xml:space="preserve">: задължителна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Методическо ръководство</w:t>
      </w:r>
      <w:r w:rsidRPr="00A66B60">
        <w:t>: Катедра „Философски и политически науки”</w:t>
      </w:r>
      <w:r>
        <w:t xml:space="preserve"> Философски факултет</w:t>
      </w:r>
      <w:r w:rsidRPr="00A66B60">
        <w:t xml:space="preserve">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Лектори</w:t>
      </w:r>
      <w:r w:rsidRPr="00A66B60">
        <w:t>: Гл.</w:t>
      </w:r>
      <w:r w:rsidRPr="00640E73">
        <w:rPr>
          <w:lang w:val="ru-RU"/>
        </w:rPr>
        <w:t xml:space="preserve"> </w:t>
      </w:r>
      <w:r w:rsidRPr="00A66B60">
        <w:t xml:space="preserve">ас. д-р Нина Илиева </w:t>
      </w:r>
    </w:p>
    <w:p w:rsidR="00137EE8" w:rsidRPr="00A66B60" w:rsidRDefault="00137EE8" w:rsidP="00137EE8">
      <w:pPr>
        <w:rPr>
          <w:lang w:val="ru-RU"/>
        </w:rPr>
      </w:pPr>
      <w:r w:rsidRPr="00A66B60">
        <w:lastRenderedPageBreak/>
        <w:t xml:space="preserve">E-mail: ninail@swu.bg </w:t>
      </w:r>
    </w:p>
    <w:p w:rsidR="00137EE8" w:rsidRPr="00A66B60" w:rsidRDefault="00137EE8" w:rsidP="00137EE8">
      <w:r w:rsidRPr="00A66B60">
        <w:rPr>
          <w:b/>
          <w:bCs/>
        </w:rPr>
        <w:t>Анотация</w:t>
      </w:r>
      <w:r w:rsidRPr="00A66B60">
        <w:t>:</w:t>
      </w:r>
      <w:r w:rsidRPr="00A66B60">
        <w:rPr>
          <w:lang w:val="ru-RU"/>
        </w:rPr>
        <w:t xml:space="preserve"> </w:t>
      </w:r>
      <w:r w:rsidRPr="00A66B60">
        <w:t>Учебната дисциплина цели</w:t>
      </w:r>
      <w:r w:rsidRPr="00A66B60">
        <w:rPr>
          <w:lang w:val="ru-RU"/>
        </w:rPr>
        <w:t xml:space="preserve"> </w:t>
      </w:r>
      <w:r w:rsidRPr="00A66B60">
        <w:t>да запознае студентите с основните изследователски направления по отношение на връзките между образование и култура, както и с очерталите се водещи техни теоретически положения.  Друга основна цел е  да стимулира интерес и формира начална изкушеност към осмисляне на житейски факти или теоретически феномени на взаимните влияния между образование и култура, образование и гражданственост, които провокират активна, както в творческо отношение, така и в гражданския смисъл на думата, позиция и дейност.</w:t>
      </w:r>
    </w:p>
    <w:p w:rsidR="00137EE8" w:rsidRPr="00A66B60" w:rsidRDefault="00137EE8" w:rsidP="00137EE8">
      <w:r w:rsidRPr="00A66B60">
        <w:rPr>
          <w:b/>
          <w:bCs/>
        </w:rPr>
        <w:t>Съдържание на учебната дисциплина</w:t>
      </w:r>
      <w:r w:rsidRPr="00A66B60">
        <w:t xml:space="preserve">:Учебната дисциплина </w:t>
      </w:r>
      <w:r w:rsidRPr="00A66B60">
        <w:rPr>
          <w:i/>
          <w:iCs/>
        </w:rPr>
        <w:t>Образователна система и гражданско възпитание</w:t>
      </w:r>
      <w:r w:rsidRPr="00A66B60">
        <w:t xml:space="preserve"> цели да тематизира и очертае възможни пътища за разкриване на същността на гражданското възпитание и мястото му в образователната система, в културата и в общественото развитие. Първостепенна нейна задача е явяването на природата на образованието като особена социокултурна практика, която предопределя основите на самата култура – насочването към изграждане и формиране на образа на човека.</w:t>
      </w:r>
      <w:r w:rsidRPr="00A66B60">
        <w:rPr>
          <w:lang w:val="ru-RU"/>
        </w:rPr>
        <w:t xml:space="preserve"> </w:t>
      </w:r>
      <w:r w:rsidRPr="00A66B60">
        <w:t xml:space="preserve">Със своя интердисциплинарен характер </w:t>
      </w:r>
      <w:r w:rsidRPr="00A66B60">
        <w:rPr>
          <w:i/>
          <w:iCs/>
        </w:rPr>
        <w:t>гражданското обучение</w:t>
      </w:r>
      <w:r w:rsidRPr="00A66B60">
        <w:t xml:space="preserve">  има подчертано практическа насоченост и подготвя за участие в обществения живот, за лична и професионална реализация, отговарящи на демократичните принципи и ценности в съвременния свят. Гражданското образование е своеобразен синтез от политическо, правно и нравствено образование и възпитание. Включва  овладяването на специални знания, които формират умения за усвояване на позитивния социален опит и развиване на базови социални компетентности.</w:t>
      </w:r>
    </w:p>
    <w:p w:rsidR="00137EE8" w:rsidRDefault="00137EE8" w:rsidP="00137EE8">
      <w:pPr>
        <w:rPr>
          <w:b/>
          <w:bCs/>
          <w:lang w:val="ru-RU"/>
        </w:rPr>
      </w:pPr>
    </w:p>
    <w:p w:rsidR="00137EE8" w:rsidRDefault="00137EE8" w:rsidP="00137EE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ИЗБИРАЕМИ ДИСЦИПЛИНИ</w:t>
      </w:r>
    </w:p>
    <w:p w:rsidR="00137EE8" w:rsidRPr="00A66B60" w:rsidRDefault="00137EE8" w:rsidP="00137EE8">
      <w:pPr>
        <w:rPr>
          <w:b/>
          <w:bCs/>
          <w:lang w:val="ru-RU"/>
        </w:rPr>
      </w:pPr>
    </w:p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t>ГЛОБАЛИЗАЦИЯ, МУЛТИЕТНИЧНОСТ,</w:t>
      </w:r>
    </w:p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t>МУЛТИКУЛТУРНОСТ И НАЦИОНАЛНА  ИДЕНТИЧНОСТ</w:t>
      </w:r>
    </w:p>
    <w:p w:rsidR="00137EE8" w:rsidRPr="00A66B60" w:rsidRDefault="00137EE8" w:rsidP="00137EE8"/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 xml:space="preserve">ECTS кредити: </w:t>
      </w:r>
      <w:r w:rsidRPr="00A66B60">
        <w:rPr>
          <w:b/>
          <w:bCs/>
          <w:lang w:val="ru-RU"/>
        </w:rPr>
        <w:t>4</w:t>
      </w:r>
      <w:r w:rsidRPr="00A66B60">
        <w:t xml:space="preserve">           </w:t>
      </w:r>
      <w:r w:rsidRPr="00A66B60">
        <w:rPr>
          <w:lang w:val="ru-RU"/>
        </w:rPr>
        <w:tab/>
      </w:r>
      <w:r w:rsidRPr="00A66B60">
        <w:rPr>
          <w:lang w:val="ru-RU"/>
        </w:rPr>
        <w:tab/>
      </w:r>
      <w:r w:rsidRPr="00A66B60">
        <w:rPr>
          <w:lang w:val="ru-RU"/>
        </w:rPr>
        <w:tab/>
      </w:r>
    </w:p>
    <w:p w:rsidR="00137EE8" w:rsidRPr="00A66B60" w:rsidRDefault="00137EE8" w:rsidP="00137EE8">
      <w:r w:rsidRPr="00A66B60">
        <w:t xml:space="preserve">Седмичен хорариум: </w:t>
      </w:r>
      <w:r w:rsidRPr="00A66B60">
        <w:rPr>
          <w:b/>
          <w:bCs/>
        </w:rPr>
        <w:t>2 л</w:t>
      </w:r>
      <w:r w:rsidRPr="00A66B60">
        <w:t xml:space="preserve"> </w:t>
      </w:r>
    </w:p>
    <w:p w:rsidR="00137EE8" w:rsidRPr="00A66B60" w:rsidRDefault="00137EE8" w:rsidP="00137EE8">
      <w:pPr>
        <w:rPr>
          <w:lang w:val="ru-RU"/>
        </w:rPr>
      </w:pPr>
      <w:r w:rsidRPr="00A66B60">
        <w:t xml:space="preserve">Форма за проверка на знанията: </w:t>
      </w:r>
      <w:r w:rsidRPr="00A66B60">
        <w:rPr>
          <w:b/>
          <w:bCs/>
        </w:rPr>
        <w:t xml:space="preserve">Писмен изпит </w:t>
      </w:r>
      <w:r w:rsidRPr="00A66B60">
        <w:t xml:space="preserve">  </w:t>
      </w:r>
      <w:r w:rsidRPr="00A66B60">
        <w:rPr>
          <w:lang w:val="ru-RU"/>
        </w:rPr>
        <w:tab/>
      </w:r>
    </w:p>
    <w:p w:rsidR="00137EE8" w:rsidRPr="00A66B60" w:rsidRDefault="00137EE8" w:rsidP="00137EE8">
      <w:r w:rsidRPr="00A66B60">
        <w:t xml:space="preserve">Семестър: </w:t>
      </w:r>
      <w:r w:rsidRPr="00A66B60">
        <w:rPr>
          <w:b/>
          <w:bCs/>
          <w:lang w:val="en-US"/>
        </w:rPr>
        <w:t>I</w:t>
      </w:r>
    </w:p>
    <w:p w:rsidR="00137EE8" w:rsidRPr="00A66B60" w:rsidRDefault="00137EE8" w:rsidP="00137EE8">
      <w:r w:rsidRPr="00A66B60">
        <w:rPr>
          <w:b/>
          <w:bCs/>
        </w:rPr>
        <w:t xml:space="preserve">Методическо ръководство: </w:t>
      </w:r>
      <w:r w:rsidRPr="00A66B60">
        <w:t xml:space="preserve">Катедра “Философски и политически науки”, Философски факултет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Лектор:</w:t>
      </w:r>
      <w:r w:rsidRPr="00A66B60">
        <w:t xml:space="preserve"> Проф. д-р Борис Манов, “Философски и политически науки” </w:t>
      </w:r>
    </w:p>
    <w:p w:rsidR="00137EE8" w:rsidRPr="00A66B60" w:rsidRDefault="00137EE8" w:rsidP="00137EE8">
      <w:pPr>
        <w:rPr>
          <w:lang w:val="de-DE"/>
        </w:rPr>
      </w:pPr>
      <w:r w:rsidRPr="00A66B60">
        <w:rPr>
          <w:b/>
          <w:bCs/>
        </w:rPr>
        <w:t>Е-mail:</w:t>
      </w:r>
      <w:r w:rsidRPr="00A66B60">
        <w:t xml:space="preserve"> bmanov@swu.bg</w:t>
      </w:r>
      <w:r w:rsidRPr="00A66B60">
        <w:rPr>
          <w:lang w:val="de-DE"/>
        </w:rPr>
        <w:t xml:space="preserve"> </w:t>
      </w:r>
    </w:p>
    <w:p w:rsidR="00137EE8" w:rsidRPr="00A66B60" w:rsidRDefault="00137EE8" w:rsidP="00137EE8">
      <w:pPr>
        <w:rPr>
          <w:bCs/>
        </w:rPr>
      </w:pPr>
      <w:r w:rsidRPr="00A66B60">
        <w:rPr>
          <w:b/>
          <w:bCs/>
        </w:rPr>
        <w:t xml:space="preserve">Анотация: </w:t>
      </w:r>
      <w:r w:rsidRPr="00A66B60">
        <w:rPr>
          <w:bCs/>
        </w:rPr>
        <w:t xml:space="preserve">Предмет на избираемият курс „Глобализация, мултиетничност, мултикултурност и национална идентичност“ е историята, идеологията и основните съвременни  проявления на глобализацията,  с фокус  върху социокултурните измерения на явлението, намиращи израз в етническо и културно сближаване на народите и същевременно нарастващия стремеж на гражданите на света да  запазят своята културна идентичност. Чрез лекции, дискусии, презентации за и от студенти  в хода на обучението се представят различни гледни точки при формулиране същността на съвременните глобални проблеми - социално-демографска, технологична, геополитическа, геоекологична; изследват се  културните, езиковите, социалните, комуникационните и политическите въздействия на глобализацията в 21 век. Специално внимание се отделя на глобалните и регионални подходи и механизми за решаване на глобалните проблеми. Акцентира се върху големия познавателен, нравствен и възпитателен потенциал на глобалистиката като модерно научно направление. Дисциплината представя основни понятийни категории и подходи при изучаването на явлението глобализация; засегнати са водещи автори, изследващи </w:t>
      </w:r>
      <w:r w:rsidRPr="00A66B60">
        <w:rPr>
          <w:bCs/>
        </w:rPr>
        <w:lastRenderedPageBreak/>
        <w:t>нейните логики, ефекти и дефекти; детайлно внимание е отделено на отделни емпирични проявления на явлението, включително миграция, интеграция, транснационални корпорации и глобални социални движения; засегнати са важни концептуални влияния на глобалните изследвания върху основни понятия от теорията на политологията, сред които „държавен суверенитет”, „национална сигурност”, „етнически конфликти“, „разпределение на ресурси“   и др.</w:t>
      </w:r>
    </w:p>
    <w:p w:rsidR="00137EE8" w:rsidRPr="00A66B60" w:rsidRDefault="00137EE8" w:rsidP="00137EE8">
      <w:pPr>
        <w:tabs>
          <w:tab w:val="left" w:pos="0"/>
        </w:tabs>
        <w:rPr>
          <w:lang w:val="ru-RU"/>
        </w:rPr>
      </w:pPr>
      <w:r w:rsidRPr="00A66B60">
        <w:rPr>
          <w:b/>
          <w:bCs/>
        </w:rPr>
        <w:t xml:space="preserve">Съдържание на учебната програма: </w:t>
      </w:r>
      <w:r w:rsidRPr="00A66B60">
        <w:rPr>
          <w:lang w:val="ru-RU"/>
        </w:rPr>
        <w:t>Държавата и политиката в глобалната епоха. Моноцентрични и полицентрични политически модели, технократични и глобализационни интерпретации на политиката  на ХХІ век; Между глобалното и локалното или как да общуваме през културите. Културни различия и различното при въздействието на глобализацията върху отделните култури; Идентичност и мултикултурност. Положителни и отрицателни последици от глобализацията. Глобализацията като край на културите? Националната идентичност в глобалната информационна ера. Възходът на национализма като парадокс на глобализацията;  Българският модел за мултикултурно съжителство на Балканите. Заплахи и перспективи; Глобално неравенство и разпределение на световното богатство. Технологии, ресурси и демографски взрив. Икономически и политологически предизвикателства; Глобални промени и проблеми на прехода към устойчиво развитие. Аспекти на глобалната и регионална екологична сигурност. Климатични промени и нови типове бежанци. Глобализация и етнически конфликти. Глобална миграция и интеграционни теории и практики. Мъртъв ли е мултикултурализмът?; Религиозни, социални и политически движения, които са предизвикателство за глобализацията. Деглобализацията и рисковете, до които води; Бъдещето на глобализацията – проблеми, действащи лица и решения. Утопия ли е глобалното гражданство?</w:t>
      </w:r>
    </w:p>
    <w:p w:rsidR="00137EE8" w:rsidRPr="00A66B60" w:rsidRDefault="00137EE8" w:rsidP="00137EE8">
      <w:pPr>
        <w:rPr>
          <w:b/>
          <w:bCs/>
          <w:color w:val="FF0000"/>
        </w:rPr>
      </w:pPr>
    </w:p>
    <w:p w:rsidR="00137EE8" w:rsidRDefault="00137EE8" w:rsidP="00137EE8">
      <w:pPr>
        <w:jc w:val="center"/>
        <w:rPr>
          <w:b/>
        </w:rPr>
      </w:pPr>
      <w:r w:rsidRPr="00A66B60">
        <w:rPr>
          <w:b/>
        </w:rPr>
        <w:t>ДЕМОКРАЦИЯ, ДИСКРИМИНАЦИЯ И</w:t>
      </w:r>
      <w:r w:rsidRPr="00A66B60">
        <w:rPr>
          <w:b/>
          <w:iCs/>
        </w:rPr>
        <w:t xml:space="preserve"> ВЪЗПИТАНИЕ</w:t>
      </w:r>
      <w:r w:rsidRPr="00A66B60">
        <w:rPr>
          <w:b/>
        </w:rPr>
        <w:t xml:space="preserve"> </w:t>
      </w:r>
    </w:p>
    <w:p w:rsidR="00137EE8" w:rsidRDefault="00137EE8" w:rsidP="00137EE8">
      <w:pPr>
        <w:jc w:val="center"/>
        <w:rPr>
          <w:b/>
          <w:iCs/>
        </w:rPr>
      </w:pPr>
      <w:r w:rsidRPr="00A66B60">
        <w:rPr>
          <w:b/>
          <w:iCs/>
        </w:rPr>
        <w:t>НА ТОЛЕРАНТНОСТ</w:t>
      </w:r>
      <w:r w:rsidRPr="00A66B60">
        <w:rPr>
          <w:b/>
        </w:rPr>
        <w:t xml:space="preserve"> В У</w:t>
      </w:r>
      <w:r w:rsidRPr="00A66B60">
        <w:rPr>
          <w:b/>
          <w:iCs/>
        </w:rPr>
        <w:t>ЧИЛИЩЕ</w:t>
      </w:r>
    </w:p>
    <w:p w:rsidR="00137EE8" w:rsidRPr="00A66B60" w:rsidRDefault="00137EE8" w:rsidP="00137EE8">
      <w:pPr>
        <w:jc w:val="center"/>
        <w:rPr>
          <w:b/>
        </w:rPr>
      </w:pPr>
    </w:p>
    <w:p w:rsidR="00137EE8" w:rsidRPr="00A66B60" w:rsidRDefault="00137EE8" w:rsidP="00137EE8">
      <w:r w:rsidRPr="00A66B60">
        <w:rPr>
          <w:b/>
          <w:bCs/>
        </w:rPr>
        <w:t>ECTS кредити</w:t>
      </w:r>
      <w:r w:rsidRPr="00A66B60">
        <w:t>: 4</w:t>
      </w:r>
    </w:p>
    <w:p w:rsidR="00137EE8" w:rsidRPr="00A66B60" w:rsidRDefault="00137EE8" w:rsidP="00137EE8">
      <w:r w:rsidRPr="00A66B60">
        <w:rPr>
          <w:b/>
          <w:bCs/>
        </w:rPr>
        <w:t>Форма на оценяване</w:t>
      </w:r>
      <w:r w:rsidRPr="00A66B60">
        <w:t>: писмен изпит</w:t>
      </w:r>
    </w:p>
    <w:p w:rsidR="00137EE8" w:rsidRPr="00A66B60" w:rsidRDefault="00137EE8" w:rsidP="00137EE8">
      <w:r w:rsidRPr="00A66B60">
        <w:rPr>
          <w:b/>
          <w:bCs/>
        </w:rPr>
        <w:t>Семестър</w:t>
      </w:r>
      <w:r w:rsidRPr="00A66B60">
        <w:t xml:space="preserve">: </w:t>
      </w:r>
      <w:r w:rsidRPr="00A66B60">
        <w:rPr>
          <w:lang w:val="en-US"/>
        </w:rPr>
        <w:t>I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Седмичен хорариум</w:t>
      </w:r>
      <w:r w:rsidRPr="00A66B60">
        <w:t xml:space="preserve">: </w:t>
      </w:r>
      <w:r w:rsidRPr="00A66B60">
        <w:rPr>
          <w:lang w:val="ru-RU"/>
        </w:rPr>
        <w:t>2</w:t>
      </w:r>
      <w:r w:rsidRPr="00A66B60">
        <w:t xml:space="preserve"> л</w:t>
      </w:r>
      <w:r w:rsidRPr="00640E73">
        <w:rPr>
          <w:lang w:val="ru-RU"/>
        </w:rPr>
        <w:t>.</w:t>
      </w:r>
      <w:r w:rsidRPr="00A66B60">
        <w:t xml:space="preserve"> </w:t>
      </w:r>
    </w:p>
    <w:p w:rsidR="00137EE8" w:rsidRPr="00A66B60" w:rsidRDefault="00137EE8" w:rsidP="00137EE8">
      <w:r w:rsidRPr="00A66B60">
        <w:rPr>
          <w:b/>
          <w:bCs/>
        </w:rPr>
        <w:t>Статут на дисциплината</w:t>
      </w:r>
      <w:r w:rsidRPr="00A66B60">
        <w:t>: избираема</w:t>
      </w:r>
    </w:p>
    <w:p w:rsidR="00137EE8" w:rsidRPr="00A66B60" w:rsidRDefault="00137EE8" w:rsidP="00137EE8">
      <w:r w:rsidRPr="00A66B60">
        <w:rPr>
          <w:b/>
          <w:bCs/>
        </w:rPr>
        <w:t>Методическо ръководство</w:t>
      </w:r>
      <w:r w:rsidRPr="00A66B60">
        <w:t>: Катедра „Философски и политически науки”, Философски факултет</w:t>
      </w:r>
    </w:p>
    <w:p w:rsidR="00137EE8" w:rsidRPr="00A66B60" w:rsidRDefault="00137EE8" w:rsidP="00137EE8">
      <w:r w:rsidRPr="00A66B60">
        <w:rPr>
          <w:b/>
          <w:bCs/>
        </w:rPr>
        <w:t>Лектор</w:t>
      </w:r>
      <w:r w:rsidRPr="00A66B60">
        <w:t xml:space="preserve">: </w:t>
      </w:r>
      <w:r>
        <w:t>Д</w:t>
      </w:r>
      <w:r w:rsidRPr="00A66B60">
        <w:t>оц. д-р Снежана Попова</w:t>
      </w:r>
    </w:p>
    <w:p w:rsidR="00137EE8" w:rsidRPr="00640E73" w:rsidRDefault="00137EE8" w:rsidP="00137EE8">
      <w:pPr>
        <w:rPr>
          <w:lang w:val="en-US"/>
        </w:rPr>
      </w:pPr>
      <w:r w:rsidRPr="00A66B60">
        <w:rPr>
          <w:b/>
          <w:bCs/>
        </w:rPr>
        <w:t>E-mail</w:t>
      </w:r>
      <w:r w:rsidRPr="00A66B60">
        <w:t>: snejy_popova@swu.bg</w:t>
      </w:r>
    </w:p>
    <w:p w:rsidR="00137EE8" w:rsidRPr="00A66B60" w:rsidRDefault="00137EE8" w:rsidP="00137EE8">
      <w:pPr>
        <w:jc w:val="both"/>
        <w:rPr>
          <w:lang w:val="ru-RU"/>
        </w:rPr>
      </w:pPr>
      <w:r w:rsidRPr="00A66B60">
        <w:rPr>
          <w:b/>
          <w:bCs/>
        </w:rPr>
        <w:t>Анотация:</w:t>
      </w:r>
      <w:r w:rsidRPr="00A66B60">
        <w:t>.</w:t>
      </w:r>
      <w:r w:rsidRPr="00A66B60">
        <w:rPr>
          <w:lang w:val="ru-RU"/>
        </w:rPr>
        <w:t xml:space="preserve"> Основната цел на обучението по дисциплината е подпомагане и стимулиране развитието на професионалната, социалната и житейската компетентност на студентите, изграждане на познание за същността, спецификата и съвременните тенденции на </w:t>
      </w:r>
      <w:r w:rsidRPr="00A66B60">
        <w:t>възпитанието в толерантност и демократични ценности в училищен контекст</w:t>
      </w:r>
      <w:r w:rsidRPr="00A66B60">
        <w:rPr>
          <w:lang w:val="ru-RU"/>
        </w:rPr>
        <w:t xml:space="preserve">, формиране на умения за адекватно ориентиране във </w:t>
      </w:r>
      <w:r w:rsidRPr="00A66B60">
        <w:t xml:space="preserve">визираната </w:t>
      </w:r>
      <w:r w:rsidRPr="00A66B60">
        <w:rPr>
          <w:lang w:val="ru-RU"/>
        </w:rPr>
        <w:t>проблематика и вземане на конкретни решения, свързани с разрешаването на  проблемни, типични и критични ситуации от педагогическата реалност.</w:t>
      </w:r>
    </w:p>
    <w:p w:rsidR="00137EE8" w:rsidRDefault="00137EE8" w:rsidP="00137EE8">
      <w:r w:rsidRPr="00A66B60">
        <w:rPr>
          <w:b/>
          <w:bCs/>
          <w:lang w:val="ru-RU"/>
        </w:rPr>
        <w:t xml:space="preserve">Съдържание на учебната дисциплина: </w:t>
      </w:r>
      <w:r w:rsidRPr="00A66B60">
        <w:t xml:space="preserve">Същност и специфика на училището като възпитателен фактор; Комплексно-интегративният подход във възпитанието на толерантност и демократични ценности; Интегративни връзки и зависимости между възпитанието, демокрацията и толерантността; Основни понятия. Разновидности на толерантността; Съвременност и възпитание. Актуални измерения на взаимодействието „възпитание-идентичност“; Възпитанието като защитен фактор за предпазване от </w:t>
      </w:r>
      <w:r w:rsidRPr="00A66B60">
        <w:lastRenderedPageBreak/>
        <w:t xml:space="preserve">дискриминационни, недемократични и ксенофобски поведенчески модели; Възпитанието като рисков фактор за развитие на дискриминационни и ксенофобски поведенчески модели; Дискриминационни практики в българското училище и пътища за тяхното преодоляване; Цели, задачи и принципи на възпитанието в демократизъм и толерантност; Съдържателна насоченост на възпитанието в демократизъм и толерантност; Фактори, които дестабилизират възпитателните взаимоотношения „учител-ученик“, „ученик-ученик“, „родител-дете“; Основни теоретични модели за възпитание в демократизъм и толерантност  в училищен контекст; Съпартниране на училището със семейството в процеса на  възпитание на учениците в демократизъм и толерантност.         </w:t>
      </w:r>
    </w:p>
    <w:p w:rsidR="00137EE8" w:rsidRPr="00A66B60" w:rsidRDefault="00137EE8" w:rsidP="00137EE8">
      <w:pPr>
        <w:rPr>
          <w:b/>
          <w:iCs/>
        </w:rPr>
      </w:pPr>
      <w:r w:rsidRPr="00A66B60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E8" w:rsidRDefault="00137EE8" w:rsidP="00137EE8">
      <w:pPr>
        <w:jc w:val="center"/>
        <w:rPr>
          <w:b/>
          <w:iCs/>
        </w:rPr>
      </w:pPr>
      <w:r w:rsidRPr="00A66B60">
        <w:rPr>
          <w:b/>
          <w:iCs/>
        </w:rPr>
        <w:t xml:space="preserve">ФОРМИ НА УЧАСТИЕ НА УЧЕНИЦИ И РОДИТЕЛИ </w:t>
      </w:r>
    </w:p>
    <w:p w:rsidR="00137EE8" w:rsidRDefault="00137EE8" w:rsidP="00137EE8">
      <w:pPr>
        <w:jc w:val="center"/>
        <w:rPr>
          <w:b/>
          <w:iCs/>
        </w:rPr>
      </w:pPr>
      <w:r w:rsidRPr="00A66B60">
        <w:rPr>
          <w:b/>
          <w:iCs/>
        </w:rPr>
        <w:t>В УЧИЛИЩНОТО УПРАВЛЕНИЕ</w:t>
      </w:r>
    </w:p>
    <w:p w:rsidR="00137EE8" w:rsidRPr="00A66B60" w:rsidRDefault="00137EE8" w:rsidP="00137EE8">
      <w:pPr>
        <w:jc w:val="center"/>
        <w:rPr>
          <w:b/>
          <w:iCs/>
        </w:rPr>
      </w:pPr>
    </w:p>
    <w:p w:rsidR="00137EE8" w:rsidRPr="00A66B60" w:rsidRDefault="00137EE8" w:rsidP="00137EE8">
      <w:r w:rsidRPr="00A66B60">
        <w:rPr>
          <w:b/>
          <w:bCs/>
        </w:rPr>
        <w:t>ECTS кредити</w:t>
      </w:r>
      <w:r w:rsidRPr="00A66B60">
        <w:t>: 4</w:t>
      </w:r>
    </w:p>
    <w:p w:rsidR="00137EE8" w:rsidRPr="00A66B60" w:rsidRDefault="00137EE8" w:rsidP="00137EE8">
      <w:r w:rsidRPr="00A66B60">
        <w:rPr>
          <w:b/>
          <w:bCs/>
        </w:rPr>
        <w:t>Форма на оценяване</w:t>
      </w:r>
      <w:r w:rsidRPr="00A66B60">
        <w:t>: писмен изпит</w:t>
      </w:r>
    </w:p>
    <w:p w:rsidR="00137EE8" w:rsidRPr="00A66B60" w:rsidRDefault="00137EE8" w:rsidP="00137EE8">
      <w:r w:rsidRPr="00A66B60">
        <w:rPr>
          <w:b/>
          <w:bCs/>
        </w:rPr>
        <w:t>Семестър</w:t>
      </w:r>
      <w:r w:rsidRPr="00A66B60">
        <w:t xml:space="preserve">: </w:t>
      </w:r>
      <w:r w:rsidRPr="00A66B60">
        <w:rPr>
          <w:lang w:val="en-US"/>
        </w:rPr>
        <w:t>I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Седмичен хорариум</w:t>
      </w:r>
      <w:r w:rsidRPr="00A66B60">
        <w:t xml:space="preserve">: </w:t>
      </w:r>
      <w:r w:rsidRPr="00A66B60">
        <w:rPr>
          <w:lang w:val="ru-RU"/>
        </w:rPr>
        <w:t>2</w:t>
      </w:r>
      <w:r w:rsidRPr="00A66B60">
        <w:t xml:space="preserve"> л</w:t>
      </w:r>
      <w:r w:rsidRPr="00640E73">
        <w:rPr>
          <w:lang w:val="ru-RU"/>
        </w:rPr>
        <w:t>.</w:t>
      </w:r>
      <w:r w:rsidRPr="00A66B60">
        <w:t xml:space="preserve"> </w:t>
      </w:r>
    </w:p>
    <w:p w:rsidR="00137EE8" w:rsidRPr="00A66B60" w:rsidRDefault="00137EE8" w:rsidP="00137EE8">
      <w:r w:rsidRPr="00A66B60">
        <w:rPr>
          <w:b/>
          <w:bCs/>
        </w:rPr>
        <w:t>Статут на дисциплината</w:t>
      </w:r>
      <w:r w:rsidRPr="00A66B60">
        <w:t>: избираема</w:t>
      </w:r>
    </w:p>
    <w:p w:rsidR="00137EE8" w:rsidRPr="00A66B60" w:rsidRDefault="00137EE8" w:rsidP="00137EE8">
      <w:r w:rsidRPr="00A66B60">
        <w:rPr>
          <w:b/>
          <w:bCs/>
        </w:rPr>
        <w:t>Методическо ръководство</w:t>
      </w:r>
      <w:r w:rsidRPr="00A66B60">
        <w:t>: Катедра „Философски и политически науки”, Философски факултет</w:t>
      </w:r>
    </w:p>
    <w:p w:rsidR="00137EE8" w:rsidRPr="00A66B60" w:rsidRDefault="00137EE8" w:rsidP="00137EE8">
      <w:r w:rsidRPr="00A66B60">
        <w:rPr>
          <w:b/>
          <w:bCs/>
        </w:rPr>
        <w:t>Лектор</w:t>
      </w:r>
      <w:r w:rsidRPr="00A66B60">
        <w:t xml:space="preserve">: </w:t>
      </w:r>
      <w:r>
        <w:t>Д</w:t>
      </w:r>
      <w:r w:rsidRPr="00A66B60">
        <w:t>оц. д-р Снежана Попова</w:t>
      </w:r>
    </w:p>
    <w:p w:rsidR="00137EE8" w:rsidRPr="00640E73" w:rsidRDefault="00137EE8" w:rsidP="00137EE8">
      <w:pPr>
        <w:rPr>
          <w:lang w:val="en-US"/>
        </w:rPr>
      </w:pPr>
      <w:r w:rsidRPr="00A66B60">
        <w:rPr>
          <w:b/>
          <w:bCs/>
        </w:rPr>
        <w:t>E-mail</w:t>
      </w:r>
      <w:r w:rsidRPr="00A66B60">
        <w:t>: snejy_popova@swu.bg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Анотация:</w:t>
      </w:r>
      <w:r>
        <w:rPr>
          <w:b/>
          <w:bCs/>
        </w:rPr>
        <w:t xml:space="preserve"> </w:t>
      </w:r>
      <w:r w:rsidRPr="00A66B60">
        <w:rPr>
          <w:lang w:val="ru-RU"/>
        </w:rPr>
        <w:t>Учебната дисциплина “</w:t>
      </w:r>
      <w:r w:rsidRPr="00A66B60">
        <w:rPr>
          <w:iCs/>
          <w:lang w:val="ru-RU"/>
        </w:rPr>
        <w:t>Форми на участие на ученици и родители в училищното управление</w:t>
      </w:r>
      <w:r w:rsidRPr="00A66B60">
        <w:rPr>
          <w:lang w:val="ru-RU"/>
        </w:rPr>
        <w:t xml:space="preserve">” заема съществено място в професионалната подготовка на бъдещите </w:t>
      </w:r>
      <w:r w:rsidRPr="00A66B60">
        <w:t>магистри по гражданско образование</w:t>
      </w:r>
      <w:r w:rsidRPr="00A66B60">
        <w:rPr>
          <w:lang w:val="ru-RU"/>
        </w:rPr>
        <w:t>.</w:t>
      </w:r>
      <w:r w:rsidRPr="00A66B60">
        <w:rPr>
          <w:b/>
          <w:lang w:val="ru-RU"/>
        </w:rPr>
        <w:t xml:space="preserve"> </w:t>
      </w:r>
      <w:r w:rsidRPr="00A66B60">
        <w:rPr>
          <w:lang w:val="ru-RU"/>
        </w:rPr>
        <w:t>Чрез обучението по тази учебна дисциплина се подпомага и насочва изграждането на професионална компетентност, адекватна нагласа и личностна готовност на бъдещите педагози за справяне с многообразните професионални задачи. Основната цел на обучението по дисциплината е подпомагане и стимулиране развитието на професионалната, социалната и житейската компетентност на студентите, изграждане на познание за същността, спецификата и съвременните тенденции</w:t>
      </w:r>
      <w:r w:rsidRPr="00A66B60">
        <w:t>, свързани с</w:t>
      </w:r>
      <w:r w:rsidRPr="00A66B60">
        <w:rPr>
          <w:lang w:val="ru-RU"/>
        </w:rPr>
        <w:t xml:space="preserve"> </w:t>
      </w:r>
      <w:r w:rsidRPr="00A66B60">
        <w:t>участието на учениците и техните родители в управлението на училището</w:t>
      </w:r>
      <w:r w:rsidRPr="00A66B60">
        <w:rPr>
          <w:lang w:val="ru-RU"/>
        </w:rPr>
        <w:t>.</w:t>
      </w:r>
    </w:p>
    <w:p w:rsidR="00137EE8" w:rsidRPr="00640E73" w:rsidRDefault="00137EE8" w:rsidP="00137EE8">
      <w:pPr>
        <w:rPr>
          <w:lang w:val="ru-RU"/>
        </w:rPr>
      </w:pPr>
      <w:r w:rsidRPr="00A66B60">
        <w:rPr>
          <w:b/>
          <w:bCs/>
          <w:lang w:val="ru-RU"/>
        </w:rPr>
        <w:t xml:space="preserve">Съдържание на учебната дисциплина: </w:t>
      </w:r>
      <w:r w:rsidRPr="00A66B60">
        <w:rPr>
          <w:lang w:val="ru-RU"/>
        </w:rPr>
        <w:t>Семейство – училище – общество: Схващания и параметри на взаимодействие</w:t>
      </w:r>
      <w:r w:rsidRPr="00640E73">
        <w:rPr>
          <w:lang w:val="ru-RU"/>
        </w:rPr>
        <w:t xml:space="preserve">; </w:t>
      </w:r>
      <w:r w:rsidRPr="00A66B60">
        <w:rPr>
          <w:lang w:val="ru-RU"/>
        </w:rPr>
        <w:t>Аспекти на взаимодействието семейство – училище</w:t>
      </w:r>
      <w:r w:rsidRPr="00640E73">
        <w:rPr>
          <w:lang w:val="ru-RU"/>
        </w:rPr>
        <w:t xml:space="preserve">; </w:t>
      </w:r>
      <w:r w:rsidRPr="00A66B60">
        <w:rPr>
          <w:lang w:val="ru-RU"/>
        </w:rPr>
        <w:t>Компоненти на взаимодействията семейство – училище – общество</w:t>
      </w:r>
      <w:r w:rsidRPr="00640E73">
        <w:rPr>
          <w:lang w:val="ru-RU"/>
        </w:rPr>
        <w:t xml:space="preserve">; </w:t>
      </w:r>
      <w:r w:rsidRPr="00A66B60">
        <w:rPr>
          <w:lang w:val="ru-RU"/>
        </w:rPr>
        <w:t>Цели на взаимодействията семейство – училище</w:t>
      </w:r>
      <w:r w:rsidRPr="00640E73">
        <w:rPr>
          <w:lang w:val="ru-RU"/>
        </w:rPr>
        <w:t xml:space="preserve">; </w:t>
      </w:r>
      <w:r w:rsidRPr="00A66B60">
        <w:rPr>
          <w:lang w:val="ru-RU"/>
        </w:rPr>
        <w:t>Основни насоки на взаимодействията семейство – училище – общество</w:t>
      </w:r>
      <w:r w:rsidRPr="00640E73">
        <w:rPr>
          <w:lang w:val="ru-RU"/>
        </w:rPr>
        <w:t xml:space="preserve">; </w:t>
      </w:r>
      <w:r w:rsidRPr="00A66B60">
        <w:rPr>
          <w:lang w:val="ru-RU"/>
        </w:rPr>
        <w:t>Форми на взаимодействията семейство – училище – общество</w:t>
      </w:r>
      <w:r w:rsidRPr="00640E73">
        <w:rPr>
          <w:lang w:val="ru-RU"/>
        </w:rPr>
        <w:t>;</w:t>
      </w:r>
      <w:r w:rsidRPr="00A66B60">
        <w:rPr>
          <w:lang w:val="ru-RU"/>
        </w:rPr>
        <w:t xml:space="preserve"> Изисквания, свързани с ефективното действие на моделите за взаимодействие между семейство – училище</w:t>
      </w:r>
      <w:r w:rsidRPr="00640E73">
        <w:rPr>
          <w:lang w:val="ru-RU"/>
        </w:rPr>
        <w:t xml:space="preserve">; </w:t>
      </w:r>
      <w:r w:rsidRPr="00A66B60">
        <w:t>Актуални проблеми на училищното самоуправление</w:t>
      </w:r>
      <w:r w:rsidRPr="00640E73">
        <w:rPr>
          <w:lang w:val="ru-RU"/>
        </w:rPr>
        <w:t>;</w:t>
      </w:r>
      <w:r w:rsidRPr="00A66B60">
        <w:t xml:space="preserve"> Съдържателна насоченост на съпартнирането между родители, учители и ученици в управлението на българското</w:t>
      </w:r>
      <w:r w:rsidRPr="00640E73">
        <w:rPr>
          <w:lang w:val="ru-RU"/>
        </w:rPr>
        <w:t>;</w:t>
      </w:r>
      <w:r w:rsidRPr="00A66B60">
        <w:t xml:space="preserve"> Моделиране на съучастието на родители, учители и ученици в училищното самоуправление</w:t>
      </w:r>
      <w:r w:rsidRPr="00640E73">
        <w:rPr>
          <w:lang w:val="ru-RU"/>
        </w:rPr>
        <w:t>.</w:t>
      </w:r>
    </w:p>
    <w:p w:rsidR="00137EE8" w:rsidRPr="00A66B60" w:rsidRDefault="00137EE8" w:rsidP="00137EE8">
      <w:pPr>
        <w:rPr>
          <w:b/>
          <w:iCs/>
        </w:rPr>
      </w:pPr>
    </w:p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t>ПОЛИТИЧЕСКИ ДВИЖЕНИЯ, ФУНДАМЕНТАЛИЗЪМ</w:t>
      </w:r>
    </w:p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t>И ТЕРОРИЗЪМ В СЪВРЕМЕННИЯ СВЯТ</w:t>
      </w:r>
    </w:p>
    <w:p w:rsidR="00137EE8" w:rsidRPr="00A66B60" w:rsidRDefault="00137EE8" w:rsidP="00137EE8"/>
    <w:p w:rsidR="00137EE8" w:rsidRPr="00A66B60" w:rsidRDefault="00137EE8" w:rsidP="00137EE8">
      <w:r w:rsidRPr="00A66B60">
        <w:rPr>
          <w:b/>
          <w:bCs/>
        </w:rPr>
        <w:t>ECTS кредити</w:t>
      </w:r>
      <w:r w:rsidRPr="00A66B60">
        <w:t>: 3</w:t>
      </w:r>
    </w:p>
    <w:p w:rsidR="00137EE8" w:rsidRPr="00A66B60" w:rsidRDefault="00137EE8" w:rsidP="00137EE8">
      <w:r w:rsidRPr="00A66B60">
        <w:t>Форма на оценяване: писмен изпит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Семестър</w:t>
      </w:r>
      <w:r w:rsidRPr="00A66B60">
        <w:t xml:space="preserve">: </w:t>
      </w:r>
      <w:r w:rsidRPr="00A66B60">
        <w:rPr>
          <w:lang w:val="ru-RU"/>
        </w:rPr>
        <w:t>2</w:t>
      </w:r>
    </w:p>
    <w:p w:rsidR="00137EE8" w:rsidRPr="00A66B60" w:rsidRDefault="00137EE8" w:rsidP="00137EE8">
      <w:r w:rsidRPr="00A66B60">
        <w:rPr>
          <w:b/>
          <w:bCs/>
        </w:rPr>
        <w:lastRenderedPageBreak/>
        <w:t>Седмичен хорариум</w:t>
      </w:r>
      <w:r w:rsidRPr="00A66B60">
        <w:t xml:space="preserve">: 2 л </w:t>
      </w:r>
    </w:p>
    <w:p w:rsidR="00137EE8" w:rsidRPr="00A66B60" w:rsidRDefault="00137EE8" w:rsidP="00137EE8">
      <w:r w:rsidRPr="00A66B60">
        <w:rPr>
          <w:b/>
          <w:bCs/>
        </w:rPr>
        <w:t>Статут на дисциплината</w:t>
      </w:r>
      <w:r w:rsidRPr="00A66B60">
        <w:t>: избираема</w:t>
      </w:r>
    </w:p>
    <w:p w:rsidR="00137EE8" w:rsidRPr="00A66B60" w:rsidRDefault="00137EE8" w:rsidP="00137EE8">
      <w:r w:rsidRPr="00A66B60">
        <w:rPr>
          <w:b/>
          <w:bCs/>
        </w:rPr>
        <w:t>Методическо ръководство</w:t>
      </w:r>
      <w:r w:rsidRPr="00A66B60">
        <w:t>: Катедра „Философски и политически науки”, Философски факултет</w:t>
      </w:r>
    </w:p>
    <w:p w:rsidR="00137EE8" w:rsidRPr="00A66B60" w:rsidRDefault="00137EE8" w:rsidP="00137EE8">
      <w:r w:rsidRPr="00A66B60">
        <w:rPr>
          <w:b/>
          <w:bCs/>
        </w:rPr>
        <w:t>Лектор</w:t>
      </w:r>
      <w:r w:rsidRPr="00A66B60">
        <w:t>: Проф. д. ик. н. Владимир Чуков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E-mail</w:t>
      </w:r>
      <w:r w:rsidRPr="00A66B60">
        <w:t>: vlachu1@gmail.com</w:t>
      </w:r>
      <w:r w:rsidRPr="00A66B60">
        <w:rPr>
          <w:lang w:val="ru-RU"/>
        </w:rPr>
        <w:t xml:space="preserve"> </w:t>
      </w:r>
    </w:p>
    <w:p w:rsidR="00137EE8" w:rsidRPr="00A66B60" w:rsidRDefault="00137EE8" w:rsidP="00137EE8">
      <w:r w:rsidRPr="00A66B60">
        <w:rPr>
          <w:b/>
          <w:bCs/>
        </w:rPr>
        <w:t>Анотация:</w:t>
      </w:r>
      <w:r w:rsidRPr="00A66B60">
        <w:t xml:space="preserve"> </w:t>
      </w:r>
      <w:r w:rsidRPr="00A66B60">
        <w:rPr>
          <w:lang w:val="ru-RU"/>
        </w:rPr>
        <w:t>Курсът по „Политически движения, фундаментализъм и тероризъм в съвременния свят“ включва 30 академични часа (30 ч.) в четвърти семестър.</w:t>
      </w:r>
      <w:r w:rsidRPr="00A66B60">
        <w:t xml:space="preserve"> Лекционният курс има за цел да запознае студентите с основните проблеми относно мястото и ролята на политическите движения в съвременния политико-социален живот, със същността и формите на фундаментализъм и тероризъм в глобализиращия се свят.</w:t>
      </w:r>
    </w:p>
    <w:p w:rsidR="00137EE8" w:rsidRPr="00A66B60" w:rsidRDefault="00137EE8" w:rsidP="00137EE8">
      <w:r w:rsidRPr="00A66B60">
        <w:t>Цели на темите: Темите на лекциите имат за цел да представят същността и развитието на явленията, както и тяхното бъдещи.</w:t>
      </w:r>
    </w:p>
    <w:p w:rsidR="00137EE8" w:rsidRPr="00A66B60" w:rsidRDefault="00137EE8" w:rsidP="00137EE8">
      <w:r w:rsidRPr="00A66B60">
        <w:t>Очаквани резултати: Студентите да се сдобият с учения да различават различните видове социално-политически движения, фундаментализми и тероризми.</w:t>
      </w:r>
    </w:p>
    <w:p w:rsidR="00137EE8" w:rsidRPr="00A66B60" w:rsidRDefault="00137EE8" w:rsidP="00137EE8">
      <w:pPr>
        <w:rPr>
          <w:b/>
          <w:bCs/>
        </w:rPr>
      </w:pPr>
      <w:r w:rsidRPr="00A66B60">
        <w:rPr>
          <w:b/>
          <w:bCs/>
        </w:rPr>
        <w:t>Съдържание на учебната дисциплина:</w:t>
      </w:r>
      <w:r w:rsidRPr="00A66B60">
        <w:rPr>
          <w:lang w:val="ru-RU"/>
        </w:rPr>
        <w:t xml:space="preserve"> </w:t>
      </w:r>
      <w:r w:rsidRPr="00A66B60">
        <w:t>Същност на социално-политическите движения; Видове социално-политически движения; Стратегии и тактики на социално-политическите движения. Новите технологии; Социално-политически движения и политически партии; Фундаментализъм – същност и причини; Фундаментализъм – видове. Християнски фундаментализъм; Фундаментализъм – видове. Ислямски фундаментализъм; Същност на тероризма и причини за развитието му; Поведение на елита и на неелита под формата на тероризъм. Терор и тероризъм; Моди и технологии в тероризма.</w:t>
      </w:r>
      <w:r w:rsidRPr="00A66B60">
        <w:rPr>
          <w:lang w:val="ru-RU"/>
        </w:rPr>
        <w:t xml:space="preserve"> </w:t>
      </w:r>
      <w:r w:rsidRPr="00A66B60">
        <w:t>Видове; Тенденции в развитието на тероризма; Психология на терориста. Типове терористи. Проблемът за саможертвата.</w:t>
      </w:r>
      <w:r w:rsidRPr="00640E73">
        <w:rPr>
          <w:lang w:val="ru-RU"/>
        </w:rPr>
        <w:t xml:space="preserve"> </w:t>
      </w:r>
      <w:r w:rsidRPr="00A66B60">
        <w:t xml:space="preserve">                                     </w:t>
      </w:r>
      <w:r w:rsidRPr="00A66B60">
        <w:rPr>
          <w:b/>
          <w:bCs/>
        </w:rPr>
        <w:t xml:space="preserve">                                                        </w:t>
      </w:r>
    </w:p>
    <w:p w:rsidR="00137EE8" w:rsidRPr="00A66B60" w:rsidRDefault="00137EE8" w:rsidP="00137EE8">
      <w:pPr>
        <w:rPr>
          <w:b/>
          <w:bCs/>
        </w:rPr>
      </w:pPr>
    </w:p>
    <w:p w:rsidR="00137EE8" w:rsidRPr="00A66B60" w:rsidRDefault="00137EE8" w:rsidP="00137EE8">
      <w:pPr>
        <w:jc w:val="center"/>
        <w:rPr>
          <w:b/>
          <w:bCs/>
          <w:color w:val="FF0000"/>
        </w:rPr>
      </w:pPr>
      <w:r w:rsidRPr="00A66B60">
        <w:rPr>
          <w:b/>
          <w:bCs/>
        </w:rPr>
        <w:t>ГРАЖДАНИ, МЕДИИ И НОВИ ТЕХНОЛОГИИ</w:t>
      </w:r>
    </w:p>
    <w:p w:rsidR="00137EE8" w:rsidRPr="00A66B60" w:rsidRDefault="00137EE8" w:rsidP="00137EE8"/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 xml:space="preserve">ECTS кредити: </w:t>
      </w:r>
      <w:r w:rsidRPr="00A66B60">
        <w:rPr>
          <w:b/>
          <w:bCs/>
          <w:lang w:val="ru-RU"/>
        </w:rPr>
        <w:t>3</w:t>
      </w:r>
      <w:r w:rsidRPr="00A66B60">
        <w:t xml:space="preserve">           </w:t>
      </w:r>
      <w:r w:rsidRPr="00A66B60">
        <w:rPr>
          <w:lang w:val="ru-RU"/>
        </w:rPr>
        <w:tab/>
      </w:r>
      <w:r w:rsidRPr="00A66B60">
        <w:rPr>
          <w:lang w:val="ru-RU"/>
        </w:rPr>
        <w:tab/>
      </w:r>
      <w:r w:rsidRPr="00A66B60">
        <w:rPr>
          <w:lang w:val="ru-RU"/>
        </w:rPr>
        <w:tab/>
      </w:r>
    </w:p>
    <w:p w:rsidR="00137EE8" w:rsidRPr="00A66B60" w:rsidRDefault="00137EE8" w:rsidP="00137EE8">
      <w:r w:rsidRPr="00A66B60">
        <w:rPr>
          <w:b/>
        </w:rPr>
        <w:t>Седмичен хорариум</w:t>
      </w:r>
      <w:r w:rsidRPr="00A66B60">
        <w:t xml:space="preserve">: </w:t>
      </w:r>
      <w:r w:rsidRPr="00A66B60">
        <w:rPr>
          <w:b/>
          <w:bCs/>
        </w:rPr>
        <w:t>2 л</w:t>
      </w:r>
      <w:r w:rsidRPr="00A66B60">
        <w:t xml:space="preserve">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</w:rPr>
        <w:t>Форма за проверка на знанията</w:t>
      </w:r>
      <w:r w:rsidRPr="00A66B60">
        <w:t xml:space="preserve">: </w:t>
      </w:r>
      <w:r w:rsidRPr="00A66B60">
        <w:rPr>
          <w:bCs/>
        </w:rPr>
        <w:t>Писмен изпит</w:t>
      </w:r>
      <w:r w:rsidRPr="00A66B60">
        <w:rPr>
          <w:b/>
          <w:bCs/>
        </w:rPr>
        <w:t xml:space="preserve"> </w:t>
      </w:r>
      <w:r w:rsidRPr="00A66B60">
        <w:t xml:space="preserve">  </w:t>
      </w:r>
      <w:r w:rsidRPr="00A66B60">
        <w:rPr>
          <w:lang w:val="ru-RU"/>
        </w:rPr>
        <w:tab/>
      </w:r>
    </w:p>
    <w:p w:rsidR="00137EE8" w:rsidRPr="00A66B60" w:rsidRDefault="00137EE8" w:rsidP="00137EE8">
      <w:r w:rsidRPr="00A66B60">
        <w:rPr>
          <w:b/>
        </w:rPr>
        <w:t>Семестър</w:t>
      </w:r>
      <w:r w:rsidRPr="00A66B60">
        <w:t xml:space="preserve">: </w:t>
      </w:r>
      <w:r w:rsidRPr="00A66B60">
        <w:rPr>
          <w:bCs/>
          <w:lang w:val="en-US"/>
        </w:rPr>
        <w:t>II</w:t>
      </w:r>
    </w:p>
    <w:p w:rsidR="00137EE8" w:rsidRPr="00A66B60" w:rsidRDefault="00137EE8" w:rsidP="00137EE8">
      <w:r w:rsidRPr="00A66B60">
        <w:rPr>
          <w:b/>
          <w:bCs/>
        </w:rPr>
        <w:t xml:space="preserve">Методическо ръководство: </w:t>
      </w:r>
      <w:r w:rsidRPr="00A66B60">
        <w:t xml:space="preserve">Катедра “Философски и политически науки”, Философски факултет 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Лектор:</w:t>
      </w:r>
      <w:r w:rsidRPr="00A66B60">
        <w:t xml:space="preserve"> </w:t>
      </w:r>
      <w:r>
        <w:t>Гл. ас. д-р Милена Янкова</w:t>
      </w:r>
      <w:r w:rsidRPr="00A66B60">
        <w:t xml:space="preserve"> </w:t>
      </w:r>
    </w:p>
    <w:p w:rsidR="00137EE8" w:rsidRPr="00A66B60" w:rsidRDefault="00137EE8" w:rsidP="00137EE8">
      <w:pPr>
        <w:rPr>
          <w:lang w:val="en-US"/>
        </w:rPr>
      </w:pPr>
      <w:r w:rsidRPr="00A66B60">
        <w:rPr>
          <w:b/>
          <w:bCs/>
        </w:rPr>
        <w:t>Е-mail:</w:t>
      </w:r>
      <w:r w:rsidRPr="00A66B60">
        <w:t xml:space="preserve"> </w:t>
      </w:r>
      <w:r w:rsidRPr="00A66B60">
        <w:rPr>
          <w:lang w:val="en-US"/>
        </w:rPr>
        <w:t xml:space="preserve">yankova_milena@swu.bg </w:t>
      </w:r>
    </w:p>
    <w:p w:rsidR="00137EE8" w:rsidRPr="00A66B60" w:rsidRDefault="00137EE8" w:rsidP="00137EE8">
      <w:pPr>
        <w:rPr>
          <w:b/>
          <w:bCs/>
        </w:rPr>
      </w:pPr>
      <w:r w:rsidRPr="00A66B60">
        <w:rPr>
          <w:b/>
          <w:bCs/>
        </w:rPr>
        <w:t>Анотация</w:t>
      </w:r>
      <w:r w:rsidRPr="00A66B60">
        <w:rPr>
          <w:b/>
          <w:bCs/>
          <w:lang w:val="ru-RU"/>
        </w:rPr>
        <w:t xml:space="preserve">: </w:t>
      </w:r>
      <w:r w:rsidRPr="00A66B60">
        <w:t>Лекционният курс „Граждани, медии и нови технологии” предоставя на студентите възможност да придобият задълбочени знания за същността на медийните организации, като навлязат в спецификите на съвременните медии и  придобият знания за ролята им в информационното общество. Акцентира се върху дигитализацията на комуникациите и ролята на Интернет като средство на гражданското общество. Анализират се феномените „г</w:t>
      </w:r>
      <w:r w:rsidRPr="00A66B60">
        <w:rPr>
          <w:lang w:val="ru-RU"/>
        </w:rPr>
        <w:t>раждански журнализъм</w:t>
      </w:r>
      <w:r w:rsidRPr="00A66B60">
        <w:t>”, „граждански медии” и „алтернативни медии”</w:t>
      </w:r>
      <w:r w:rsidRPr="00A66B60">
        <w:rPr>
          <w:lang w:val="ru-RU"/>
        </w:rPr>
        <w:t>.</w:t>
      </w:r>
    </w:p>
    <w:p w:rsidR="00137EE8" w:rsidRPr="00A66B60" w:rsidRDefault="00137EE8" w:rsidP="00137EE8">
      <w:pPr>
        <w:pStyle w:val="ListParagraph"/>
        <w:ind w:left="0"/>
      </w:pPr>
      <w:r w:rsidRPr="008E2A97">
        <w:rPr>
          <w:bCs/>
          <w:lang w:val="ru-RU"/>
        </w:rPr>
        <w:t xml:space="preserve">Цели и </w:t>
      </w:r>
      <w:r w:rsidRPr="008E2A97">
        <w:rPr>
          <w:bCs/>
        </w:rPr>
        <w:t>очаквани</w:t>
      </w:r>
      <w:r w:rsidRPr="008E2A97">
        <w:rPr>
          <w:bCs/>
          <w:lang w:val="ru-RU"/>
        </w:rPr>
        <w:t xml:space="preserve"> </w:t>
      </w:r>
      <w:r w:rsidRPr="008E2A97">
        <w:rPr>
          <w:bCs/>
        </w:rPr>
        <w:t>резултати</w:t>
      </w:r>
      <w:r w:rsidRPr="008E2A97">
        <w:rPr>
          <w:bCs/>
          <w:lang w:val="ru-RU"/>
        </w:rPr>
        <w:t>:</w:t>
      </w:r>
      <w:r w:rsidRPr="00A66B60">
        <w:rPr>
          <w:b/>
          <w:bCs/>
          <w:lang w:val="ru-RU"/>
        </w:rPr>
        <w:t xml:space="preserve"> </w:t>
      </w:r>
      <w:r w:rsidRPr="00A66B60">
        <w:t>Целта на лекционния курс е студентите да формират теоретични и практически знания за ролята на традиционните и новите медии в процеса на постигане на основните цели на гражданското общество.</w:t>
      </w:r>
    </w:p>
    <w:p w:rsidR="00137EE8" w:rsidRPr="00A66B60" w:rsidRDefault="00137EE8" w:rsidP="00137EE8">
      <w:pPr>
        <w:tabs>
          <w:tab w:val="left" w:pos="0"/>
        </w:tabs>
        <w:rPr>
          <w:b/>
          <w:bCs/>
          <w:lang w:val="ru-RU"/>
        </w:rPr>
      </w:pPr>
      <w:r w:rsidRPr="00A66B60">
        <w:rPr>
          <w:b/>
          <w:bCs/>
        </w:rPr>
        <w:t>Съдържание на учебната програма</w:t>
      </w:r>
      <w:r w:rsidRPr="00A66B60">
        <w:rPr>
          <w:b/>
          <w:bCs/>
          <w:lang w:val="ru-RU"/>
        </w:rPr>
        <w:t xml:space="preserve">: </w:t>
      </w:r>
      <w:r w:rsidRPr="00A66B60">
        <w:t>Същност</w:t>
      </w:r>
      <w:r w:rsidRPr="00A66B60">
        <w:rPr>
          <w:lang w:val="ru-RU"/>
        </w:rPr>
        <w:t xml:space="preserve"> </w:t>
      </w:r>
      <w:r w:rsidRPr="00A66B60">
        <w:t>и функции на медийната организация</w:t>
      </w:r>
      <w:r w:rsidRPr="00A66B60">
        <w:rPr>
          <w:lang w:val="ru-RU"/>
        </w:rPr>
        <w:t xml:space="preserve">. </w:t>
      </w:r>
      <w:r w:rsidRPr="00A66B60">
        <w:t>Роля на медиите в информационното общество.</w:t>
      </w:r>
      <w:r w:rsidRPr="00A66B60">
        <w:rPr>
          <w:lang w:val="ru-RU"/>
        </w:rPr>
        <w:t xml:space="preserve"> </w:t>
      </w:r>
      <w:r w:rsidRPr="00A66B60">
        <w:t>Характеристики на съвременните медии</w:t>
      </w:r>
      <w:r w:rsidRPr="00A66B60">
        <w:rPr>
          <w:lang w:val="ru-RU"/>
        </w:rPr>
        <w:t xml:space="preserve">. Функции и характеристики на </w:t>
      </w:r>
      <w:r w:rsidRPr="00A66B60">
        <w:t>новите</w:t>
      </w:r>
      <w:r w:rsidRPr="00A66B60">
        <w:rPr>
          <w:lang w:val="ru-RU"/>
        </w:rPr>
        <w:t xml:space="preserve"> медии. </w:t>
      </w:r>
      <w:r w:rsidRPr="00A66B60">
        <w:t>Сравнителен анализ на традиционни и нови медии.</w:t>
      </w:r>
      <w:r w:rsidRPr="00A66B60">
        <w:rPr>
          <w:lang w:val="ru-RU"/>
        </w:rPr>
        <w:t xml:space="preserve"> </w:t>
      </w:r>
      <w:r w:rsidRPr="00A66B60">
        <w:t>Инструменти</w:t>
      </w:r>
      <w:r w:rsidRPr="00A66B60">
        <w:rPr>
          <w:lang w:val="ru-RU"/>
        </w:rPr>
        <w:t xml:space="preserve"> за</w:t>
      </w:r>
      <w:r w:rsidRPr="00A66B60">
        <w:t xml:space="preserve"> онлайн комуникация – блог, социални мрежи, форум, видео, сайт.</w:t>
      </w:r>
      <w:r w:rsidRPr="00A66B60">
        <w:rPr>
          <w:lang w:val="ru-RU"/>
        </w:rPr>
        <w:t xml:space="preserve"> </w:t>
      </w:r>
      <w:r w:rsidRPr="00A66B60">
        <w:t>Гражданите и новата информационна среда</w:t>
      </w:r>
      <w:r w:rsidRPr="00A66B60">
        <w:rPr>
          <w:lang w:val="ru-RU"/>
        </w:rPr>
        <w:t xml:space="preserve">. </w:t>
      </w:r>
      <w:r w:rsidRPr="00A66B60">
        <w:t xml:space="preserve">Интернет като </w:t>
      </w:r>
      <w:r w:rsidRPr="00A66B60">
        <w:lastRenderedPageBreak/>
        <w:t>средство на гражданското общество</w:t>
      </w:r>
      <w:r w:rsidRPr="00A66B60">
        <w:rPr>
          <w:lang w:val="ru-RU"/>
        </w:rPr>
        <w:t xml:space="preserve">. </w:t>
      </w:r>
      <w:r w:rsidRPr="00A66B60">
        <w:t>Феноменът „граждански</w:t>
      </w:r>
      <w:r w:rsidRPr="00A66B60">
        <w:rPr>
          <w:lang w:val="ru-RU"/>
        </w:rPr>
        <w:t xml:space="preserve"> </w:t>
      </w:r>
      <w:r w:rsidRPr="00A66B60">
        <w:t>журнализъм” и граждански медии</w:t>
      </w:r>
      <w:r w:rsidRPr="00A66B60">
        <w:rPr>
          <w:lang w:val="ru-RU"/>
        </w:rPr>
        <w:t xml:space="preserve">. </w:t>
      </w:r>
      <w:r w:rsidRPr="00A66B60">
        <w:t>Специфики на алтернативните медии.</w:t>
      </w:r>
      <w:r w:rsidRPr="00A66B60">
        <w:rPr>
          <w:lang w:val="ru-RU"/>
        </w:rPr>
        <w:t xml:space="preserve"> </w:t>
      </w:r>
      <w:r w:rsidRPr="00A66B60">
        <w:t>Свобода и социална отговорност на медиите. Комуникационни права и свободи на гражданите.</w:t>
      </w:r>
      <w:r w:rsidRPr="00A66B60">
        <w:rPr>
          <w:lang w:val="ru-RU"/>
        </w:rPr>
        <w:t xml:space="preserve"> </w:t>
      </w:r>
      <w:r w:rsidRPr="00A66B60">
        <w:t>Медийна регулация и саморегулация в България и</w:t>
      </w:r>
      <w:r w:rsidRPr="00A66B60">
        <w:rPr>
          <w:lang w:val="ru-RU"/>
        </w:rPr>
        <w:t xml:space="preserve"> </w:t>
      </w:r>
      <w:r w:rsidRPr="00A66B60">
        <w:t>Европа</w:t>
      </w:r>
      <w:r w:rsidRPr="00A66B60">
        <w:rPr>
          <w:lang w:val="ru-RU"/>
        </w:rPr>
        <w:t>.</w:t>
      </w:r>
    </w:p>
    <w:p w:rsidR="00137EE8" w:rsidRPr="00A66B60" w:rsidRDefault="00137EE8" w:rsidP="00137EE8">
      <w:pPr>
        <w:rPr>
          <w:b/>
          <w:color w:val="000000"/>
          <w:shd w:val="clear" w:color="auto" w:fill="FFFFFF"/>
        </w:rPr>
      </w:pPr>
    </w:p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t>ПРАКТИЧЕСКА РЕТОРИКА, ВОДЕНЕ НА ПРЕГОВОРИ</w:t>
      </w:r>
    </w:p>
    <w:p w:rsidR="00137EE8" w:rsidRPr="00A66B60" w:rsidRDefault="00137EE8" w:rsidP="00137EE8">
      <w:pPr>
        <w:jc w:val="center"/>
        <w:rPr>
          <w:b/>
          <w:bCs/>
        </w:rPr>
      </w:pPr>
      <w:r w:rsidRPr="00A66B60">
        <w:rPr>
          <w:b/>
          <w:bCs/>
        </w:rPr>
        <w:t>И РАЗРЕШАВАНЕ НА КОНФЛИКТИ В УЧИЛИЩЕ</w:t>
      </w:r>
    </w:p>
    <w:p w:rsidR="00137EE8" w:rsidRPr="00A66B60" w:rsidRDefault="00137EE8" w:rsidP="00137EE8">
      <w:pPr>
        <w:jc w:val="center"/>
      </w:pPr>
    </w:p>
    <w:p w:rsidR="00137EE8" w:rsidRPr="00A66B60" w:rsidRDefault="00137EE8" w:rsidP="00137EE8">
      <w:r w:rsidRPr="00A66B60">
        <w:rPr>
          <w:b/>
          <w:bCs/>
        </w:rPr>
        <w:t>ECTS кредити</w:t>
      </w:r>
      <w:r w:rsidRPr="00A66B60">
        <w:t xml:space="preserve">: </w:t>
      </w:r>
      <w:r>
        <w:t>3</w:t>
      </w:r>
    </w:p>
    <w:p w:rsidR="00137EE8" w:rsidRPr="00A66B60" w:rsidRDefault="00137EE8" w:rsidP="00137EE8">
      <w:r w:rsidRPr="00A66B60">
        <w:rPr>
          <w:b/>
          <w:bCs/>
        </w:rPr>
        <w:t>Форма на оценяване</w:t>
      </w:r>
      <w:r w:rsidRPr="00A66B60">
        <w:t>: писмен изпит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Семестър</w:t>
      </w:r>
      <w:r w:rsidRPr="00A66B60">
        <w:t xml:space="preserve">: </w:t>
      </w:r>
      <w:r w:rsidRPr="00A66B60">
        <w:rPr>
          <w:lang w:val="en-US"/>
        </w:rPr>
        <w:t>II</w:t>
      </w:r>
    </w:p>
    <w:p w:rsidR="00137EE8" w:rsidRPr="00A66B60" w:rsidRDefault="00137EE8" w:rsidP="00137EE8">
      <w:pPr>
        <w:rPr>
          <w:lang w:val="ru-RU"/>
        </w:rPr>
      </w:pPr>
      <w:r w:rsidRPr="00A66B60">
        <w:rPr>
          <w:b/>
          <w:bCs/>
        </w:rPr>
        <w:t>Седмичен хорариум</w:t>
      </w:r>
      <w:r w:rsidRPr="00A66B60">
        <w:t xml:space="preserve">: </w:t>
      </w:r>
      <w:r w:rsidRPr="00A66B60">
        <w:rPr>
          <w:lang w:val="ru-RU"/>
        </w:rPr>
        <w:t>2</w:t>
      </w:r>
      <w:r w:rsidRPr="00A66B60">
        <w:t xml:space="preserve"> л </w:t>
      </w:r>
    </w:p>
    <w:p w:rsidR="00137EE8" w:rsidRPr="00A66B60" w:rsidRDefault="00137EE8" w:rsidP="00137EE8">
      <w:r w:rsidRPr="00A66B60">
        <w:rPr>
          <w:b/>
          <w:bCs/>
        </w:rPr>
        <w:t>Статут на дисциплината</w:t>
      </w:r>
      <w:r w:rsidRPr="00A66B60">
        <w:t>: избираема</w:t>
      </w:r>
    </w:p>
    <w:p w:rsidR="00137EE8" w:rsidRPr="00A66B60" w:rsidRDefault="00137EE8" w:rsidP="00137EE8">
      <w:r w:rsidRPr="00A66B60">
        <w:rPr>
          <w:b/>
          <w:bCs/>
        </w:rPr>
        <w:t>Методическо ръководство</w:t>
      </w:r>
      <w:r w:rsidRPr="00A66B60">
        <w:t>: Катедра „Философски и политически науки”, Философски факултет</w:t>
      </w:r>
    </w:p>
    <w:p w:rsidR="00137EE8" w:rsidRPr="00A66B60" w:rsidRDefault="00137EE8" w:rsidP="00137EE8">
      <w:r w:rsidRPr="00A66B60">
        <w:rPr>
          <w:b/>
          <w:bCs/>
        </w:rPr>
        <w:t>Лектори</w:t>
      </w:r>
      <w:r>
        <w:t>: Доц. д-р Гергана Дянкова</w:t>
      </w:r>
    </w:p>
    <w:p w:rsidR="00137EE8" w:rsidRPr="0029493C" w:rsidRDefault="00137EE8" w:rsidP="00137EE8">
      <w:pPr>
        <w:rPr>
          <w:lang w:val="en-US"/>
        </w:rPr>
      </w:pPr>
      <w:r w:rsidRPr="00A66B60">
        <w:rPr>
          <w:b/>
          <w:bCs/>
        </w:rPr>
        <w:t>E-mail:</w:t>
      </w:r>
      <w:r w:rsidRPr="00A66B60">
        <w:t xml:space="preserve"> </w:t>
      </w:r>
      <w:r>
        <w:rPr>
          <w:lang w:val="en-US"/>
        </w:rPr>
        <w:t>diankova_g@swu.bg</w:t>
      </w:r>
    </w:p>
    <w:p w:rsidR="00137EE8" w:rsidRPr="00A66B60" w:rsidRDefault="00137EE8" w:rsidP="00137EE8">
      <w:r w:rsidRPr="00A66B60">
        <w:rPr>
          <w:b/>
          <w:bCs/>
        </w:rPr>
        <w:t>Анотация:</w:t>
      </w:r>
      <w:r w:rsidRPr="00A66B60">
        <w:t xml:space="preserve"> Курсът по „Практическа реторика, водене на преговори и разрешаване на конфликти в училище“ е насочен към разкриване основните общотеоретични знания и практически умения при постигане на ефективно въздействие, свързани както с личностната, така и с професионалната култура в процеса на словесната комуникация. В лекционния курс се разкриват основни теоретични концепции за реториката и комуникативните аспекти на убеждаващото въздействие; основни стратегии за ефективно водене на преговори и детерминанти, определящи разрешаването на конфликти в педагогическото взаимодействие. Целта на лекционния курс е студентите да формират теоретични знания и практически умения за различните аспекти, стратегии и тактики на целенасочена и ефективна словесна изява в критични ситуации.</w:t>
      </w:r>
    </w:p>
    <w:p w:rsidR="00137EE8" w:rsidRPr="00A66B60" w:rsidRDefault="00137EE8" w:rsidP="00137EE8">
      <w:r w:rsidRPr="00A66B60">
        <w:rPr>
          <w:b/>
          <w:bCs/>
          <w:lang w:val="ru-RU"/>
        </w:rPr>
        <w:t xml:space="preserve">Съдържание на учебната дисциплина: </w:t>
      </w:r>
      <w:r w:rsidRPr="00A66B60">
        <w:rPr>
          <w:lang w:val="ru-RU"/>
        </w:rPr>
        <w:t>Характеристики на: реториката, воденето на преговори и разрешаване на конфликти в училище</w:t>
      </w:r>
      <w:r w:rsidRPr="00A66B60">
        <w:t xml:space="preserve">; </w:t>
      </w:r>
      <w:r w:rsidRPr="00A66B60">
        <w:rPr>
          <w:lang w:val="ru-RU"/>
        </w:rPr>
        <w:t>Видове и цели на реториката</w:t>
      </w:r>
      <w:r w:rsidRPr="00A66B60">
        <w:t xml:space="preserve">; </w:t>
      </w:r>
      <w:r w:rsidRPr="00A66B60">
        <w:rPr>
          <w:lang w:val="ru-RU"/>
        </w:rPr>
        <w:t>Същност, структура и функции на конфликта</w:t>
      </w:r>
      <w:r w:rsidRPr="00A66B60">
        <w:t xml:space="preserve">; </w:t>
      </w:r>
      <w:r w:rsidRPr="00A66B60">
        <w:rPr>
          <w:lang w:val="ru-RU"/>
        </w:rPr>
        <w:t>Техники на говоренето. Невербална комуникация. Как да структурираме речта</w:t>
      </w:r>
      <w:r w:rsidRPr="00A66B60">
        <w:t>;</w:t>
      </w:r>
      <w:r w:rsidRPr="00A66B60">
        <w:rPr>
          <w:lang w:val="ru-RU"/>
        </w:rPr>
        <w:t xml:space="preserve"> Работа с гласа: интонация и артикулация. Работа с емоциите и с паметта</w:t>
      </w:r>
      <w:r w:rsidRPr="00A66B60">
        <w:t xml:space="preserve">. </w:t>
      </w:r>
      <w:r w:rsidRPr="00A66B60">
        <w:rPr>
          <w:lang w:val="ru-RU"/>
        </w:rPr>
        <w:t>Дискусионност и полемичностна преговорите. Определение на преговорите. Анализиране определенията на Патрик Форсайт, Херб Кохен, Босуе, Жан-Жак Русо и други автори. Даване на формално-логична дефиниция на преговорния процес</w:t>
      </w:r>
      <w:r w:rsidRPr="00A66B60">
        <w:t xml:space="preserve">; </w:t>
      </w:r>
      <w:r w:rsidRPr="00A66B60">
        <w:rPr>
          <w:lang w:val="ru-RU"/>
        </w:rPr>
        <w:t>История на преговорния процес. Глобални аспекти на съвременните преговори. Културни, национални и езикови различия. Измерване на различията. Начини за преодоляване на различията и довеждане на преговорите до успешен край</w:t>
      </w:r>
      <w:r w:rsidRPr="00A66B60">
        <w:t xml:space="preserve">; </w:t>
      </w:r>
      <w:r w:rsidRPr="00A66B60">
        <w:rPr>
          <w:lang w:val="ru-RU"/>
        </w:rPr>
        <w:t>Консултации, дискусии и договорености.Цели на консултациите. Дискусиите като средство за постигане на договорености. Видове договорености</w:t>
      </w:r>
      <w:r w:rsidRPr="00A66B60">
        <w:t xml:space="preserve">; </w:t>
      </w:r>
      <w:r w:rsidRPr="00A66B60">
        <w:rPr>
          <w:lang w:val="ru-RU"/>
        </w:rPr>
        <w:t>Типология на преговорите. Сблъсък и съгласие. Преговори с конфликтна доминанта. Преговори, насочени към сътрудничество. Други</w:t>
      </w:r>
      <w:r w:rsidRPr="00A66B60">
        <w:rPr>
          <w:lang w:val="en-GB"/>
        </w:rPr>
        <w:t xml:space="preserve"> </w:t>
      </w:r>
      <w:r w:rsidRPr="00A66B60">
        <w:rPr>
          <w:lang w:val="ru-RU"/>
        </w:rPr>
        <w:t>видове</w:t>
      </w:r>
      <w:r w:rsidRPr="00A66B60">
        <w:rPr>
          <w:lang w:val="en-GB"/>
        </w:rPr>
        <w:t xml:space="preserve"> </w:t>
      </w:r>
      <w:r w:rsidRPr="00A66B60">
        <w:rPr>
          <w:lang w:val="ru-RU"/>
        </w:rPr>
        <w:t>преговори</w:t>
      </w:r>
      <w:r w:rsidRPr="00A66B60">
        <w:t xml:space="preserve"> и. т. н.</w:t>
      </w:r>
    </w:p>
    <w:p w:rsidR="00137EE8" w:rsidRPr="00A66B60" w:rsidRDefault="00137EE8" w:rsidP="00137EE8">
      <w:pPr>
        <w:rPr>
          <w:lang w:val="en-GB"/>
        </w:rPr>
      </w:pPr>
    </w:p>
    <w:p w:rsidR="0072158D" w:rsidRPr="00137EE8" w:rsidRDefault="0072158D" w:rsidP="00137EE8"/>
    <w:sectPr w:rsidR="0072158D" w:rsidRPr="00137EE8" w:rsidSect="00E6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B2D14E"/>
    <w:lvl w:ilvl="0">
      <w:numFmt w:val="decimal"/>
      <w:lvlText w:val="*"/>
      <w:lvlJc w:val="left"/>
    </w:lvl>
  </w:abstractNum>
  <w:abstractNum w:abstractNumId="1">
    <w:nsid w:val="003D5356"/>
    <w:multiLevelType w:val="hybridMultilevel"/>
    <w:tmpl w:val="9156114A"/>
    <w:lvl w:ilvl="0" w:tplc="A56C92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4EB"/>
    <w:multiLevelType w:val="hybridMultilevel"/>
    <w:tmpl w:val="F4C4C56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D3724"/>
    <w:multiLevelType w:val="multilevel"/>
    <w:tmpl w:val="2D684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92497"/>
    <w:multiLevelType w:val="hybridMultilevel"/>
    <w:tmpl w:val="F31C1A7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B5589A"/>
    <w:multiLevelType w:val="hybridMultilevel"/>
    <w:tmpl w:val="8A706B8C"/>
    <w:lvl w:ilvl="0" w:tplc="9996AF1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F9733E"/>
    <w:multiLevelType w:val="hybridMultilevel"/>
    <w:tmpl w:val="C8FC218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2D3D26"/>
    <w:multiLevelType w:val="hybridMultilevel"/>
    <w:tmpl w:val="1B280EF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AD11E6"/>
    <w:multiLevelType w:val="multilevel"/>
    <w:tmpl w:val="83C80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1B1E0502"/>
    <w:multiLevelType w:val="hybridMultilevel"/>
    <w:tmpl w:val="16504288"/>
    <w:lvl w:ilvl="0" w:tplc="95E8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4672"/>
    <w:multiLevelType w:val="hybridMultilevel"/>
    <w:tmpl w:val="6DD401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C9D"/>
    <w:multiLevelType w:val="hybridMultilevel"/>
    <w:tmpl w:val="96269AD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17660A"/>
    <w:multiLevelType w:val="hybridMultilevel"/>
    <w:tmpl w:val="A796B0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2BF7"/>
    <w:multiLevelType w:val="hybridMultilevel"/>
    <w:tmpl w:val="C71C0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0D2B"/>
    <w:multiLevelType w:val="hybridMultilevel"/>
    <w:tmpl w:val="BB1007A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40003D"/>
    <w:multiLevelType w:val="hybridMultilevel"/>
    <w:tmpl w:val="34064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15211"/>
    <w:multiLevelType w:val="hybridMultilevel"/>
    <w:tmpl w:val="4B66DF3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AB7F15"/>
    <w:multiLevelType w:val="hybridMultilevel"/>
    <w:tmpl w:val="5BECE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37248"/>
    <w:multiLevelType w:val="multilevel"/>
    <w:tmpl w:val="EDEAE4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415775"/>
    <w:multiLevelType w:val="hybridMultilevel"/>
    <w:tmpl w:val="2F8A1172"/>
    <w:lvl w:ilvl="0" w:tplc="C1068B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443425"/>
    <w:multiLevelType w:val="hybridMultilevel"/>
    <w:tmpl w:val="4A1EC35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3E75C34"/>
    <w:multiLevelType w:val="hybridMultilevel"/>
    <w:tmpl w:val="3D2AEDF8"/>
    <w:lvl w:ilvl="0" w:tplc="CDCECD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A56584"/>
    <w:multiLevelType w:val="hybridMultilevel"/>
    <w:tmpl w:val="8BDE3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91D34"/>
    <w:multiLevelType w:val="hybridMultilevel"/>
    <w:tmpl w:val="34064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F4DCB"/>
    <w:multiLevelType w:val="hybridMultilevel"/>
    <w:tmpl w:val="625E10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453C9"/>
    <w:multiLevelType w:val="hybridMultilevel"/>
    <w:tmpl w:val="352EA242"/>
    <w:lvl w:ilvl="0" w:tplc="68F284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B792C"/>
    <w:multiLevelType w:val="hybridMultilevel"/>
    <w:tmpl w:val="61BCE836"/>
    <w:lvl w:ilvl="0" w:tplc="F43A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21BB5"/>
    <w:multiLevelType w:val="hybridMultilevel"/>
    <w:tmpl w:val="592201C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9615DCB"/>
    <w:multiLevelType w:val="hybridMultilevel"/>
    <w:tmpl w:val="514C2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487880"/>
    <w:multiLevelType w:val="hybridMultilevel"/>
    <w:tmpl w:val="25EE6424"/>
    <w:lvl w:ilvl="0" w:tplc="3E968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5613FE"/>
    <w:multiLevelType w:val="hybridMultilevel"/>
    <w:tmpl w:val="EEE427B4"/>
    <w:lvl w:ilvl="0" w:tplc="06F2E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705488"/>
    <w:multiLevelType w:val="hybridMultilevel"/>
    <w:tmpl w:val="16504288"/>
    <w:lvl w:ilvl="0" w:tplc="95E86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8E61F4"/>
    <w:multiLevelType w:val="hybridMultilevel"/>
    <w:tmpl w:val="D85AB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71EFE"/>
    <w:multiLevelType w:val="hybridMultilevel"/>
    <w:tmpl w:val="B008B15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468B6"/>
    <w:multiLevelType w:val="hybridMultilevel"/>
    <w:tmpl w:val="61E621F2"/>
    <w:lvl w:ilvl="0" w:tplc="769CDA8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675877F5"/>
    <w:multiLevelType w:val="hybridMultilevel"/>
    <w:tmpl w:val="B3241170"/>
    <w:lvl w:ilvl="0" w:tplc="DB18D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71C82"/>
    <w:multiLevelType w:val="hybridMultilevel"/>
    <w:tmpl w:val="9D74F6F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D23789"/>
    <w:multiLevelType w:val="hybridMultilevel"/>
    <w:tmpl w:val="83EC90F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2148E3"/>
    <w:multiLevelType w:val="hybridMultilevel"/>
    <w:tmpl w:val="BDF4E8D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C97434"/>
    <w:multiLevelType w:val="hybridMultilevel"/>
    <w:tmpl w:val="EDEAE45E"/>
    <w:lvl w:ilvl="0" w:tplc="8E280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3B3F99"/>
    <w:multiLevelType w:val="singleLevel"/>
    <w:tmpl w:val="114CD3E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2BE2B48"/>
    <w:multiLevelType w:val="hybridMultilevel"/>
    <w:tmpl w:val="6658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F077E"/>
    <w:multiLevelType w:val="hybridMultilevel"/>
    <w:tmpl w:val="561E358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8C7D7E"/>
    <w:multiLevelType w:val="multilevel"/>
    <w:tmpl w:val="52723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1F6212"/>
    <w:multiLevelType w:val="hybridMultilevel"/>
    <w:tmpl w:val="227081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A417D"/>
    <w:multiLevelType w:val="hybridMultilevel"/>
    <w:tmpl w:val="163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92E25"/>
    <w:multiLevelType w:val="hybridMultilevel"/>
    <w:tmpl w:val="C6043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34"/>
  </w:num>
  <w:num w:numId="4">
    <w:abstractNumId w:val="19"/>
  </w:num>
  <w:num w:numId="5">
    <w:abstractNumId w:val="29"/>
  </w:num>
  <w:num w:numId="6">
    <w:abstractNumId w:val="21"/>
  </w:num>
  <w:num w:numId="7">
    <w:abstractNumId w:val="25"/>
  </w:num>
  <w:num w:numId="8">
    <w:abstractNumId w:val="32"/>
  </w:num>
  <w:num w:numId="9">
    <w:abstractNumId w:val="28"/>
  </w:num>
  <w:num w:numId="10">
    <w:abstractNumId w:val="30"/>
  </w:num>
  <w:num w:numId="11">
    <w:abstractNumId w:val="2"/>
  </w:num>
  <w:num w:numId="12">
    <w:abstractNumId w:val="39"/>
  </w:num>
  <w:num w:numId="13">
    <w:abstractNumId w:val="18"/>
  </w:num>
  <w:num w:numId="14">
    <w:abstractNumId w:val="44"/>
  </w:num>
  <w:num w:numId="15">
    <w:abstractNumId w:val="14"/>
  </w:num>
  <w:num w:numId="16">
    <w:abstractNumId w:val="35"/>
  </w:num>
  <w:num w:numId="17">
    <w:abstractNumId w:val="16"/>
  </w:num>
  <w:num w:numId="18">
    <w:abstractNumId w:val="33"/>
  </w:num>
  <w:num w:numId="19">
    <w:abstractNumId w:val="8"/>
  </w:num>
  <w:num w:numId="20">
    <w:abstractNumId w:val="20"/>
  </w:num>
  <w:num w:numId="21">
    <w:abstractNumId w:val="27"/>
  </w:num>
  <w:num w:numId="22">
    <w:abstractNumId w:val="12"/>
  </w:num>
  <w:num w:numId="23">
    <w:abstractNumId w:val="7"/>
  </w:num>
  <w:num w:numId="24">
    <w:abstractNumId w:val="4"/>
  </w:num>
  <w:num w:numId="25">
    <w:abstractNumId w:val="37"/>
  </w:num>
  <w:num w:numId="26">
    <w:abstractNumId w:val="42"/>
  </w:num>
  <w:num w:numId="27">
    <w:abstractNumId w:val="38"/>
  </w:num>
  <w:num w:numId="28">
    <w:abstractNumId w:val="6"/>
  </w:num>
  <w:num w:numId="29">
    <w:abstractNumId w:val="36"/>
  </w:num>
  <w:num w:numId="30">
    <w:abstractNumId w:val="40"/>
  </w:num>
  <w:num w:numId="31">
    <w:abstractNumId w:val="5"/>
  </w:num>
  <w:num w:numId="32">
    <w:abstractNumId w:val="11"/>
  </w:num>
  <w:num w:numId="33">
    <w:abstractNumId w:val="13"/>
  </w:num>
  <w:num w:numId="34">
    <w:abstractNumId w:val="10"/>
  </w:num>
  <w:num w:numId="35">
    <w:abstractNumId w:val="22"/>
  </w:num>
  <w:num w:numId="36">
    <w:abstractNumId w:val="17"/>
  </w:num>
  <w:num w:numId="37">
    <w:abstractNumId w:val="9"/>
  </w:num>
  <w:num w:numId="38">
    <w:abstractNumId w:val="31"/>
  </w:num>
  <w:num w:numId="39">
    <w:abstractNumId w:val="15"/>
  </w:num>
  <w:num w:numId="40">
    <w:abstractNumId w:val="45"/>
  </w:num>
  <w:num w:numId="41">
    <w:abstractNumId w:val="46"/>
  </w:num>
  <w:num w:numId="42">
    <w:abstractNumId w:val="26"/>
  </w:num>
  <w:num w:numId="43">
    <w:abstractNumId w:val="1"/>
  </w:num>
  <w:num w:numId="44">
    <w:abstractNumId w:val="23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E7"/>
    <w:rsid w:val="000C07A6"/>
    <w:rsid w:val="000F2756"/>
    <w:rsid w:val="00137EE8"/>
    <w:rsid w:val="00154359"/>
    <w:rsid w:val="00181BD4"/>
    <w:rsid w:val="001B182E"/>
    <w:rsid w:val="001D4AD0"/>
    <w:rsid w:val="00233BE7"/>
    <w:rsid w:val="00277F0C"/>
    <w:rsid w:val="0028403D"/>
    <w:rsid w:val="00293375"/>
    <w:rsid w:val="0029493C"/>
    <w:rsid w:val="002A48EC"/>
    <w:rsid w:val="00393B74"/>
    <w:rsid w:val="003C4F0A"/>
    <w:rsid w:val="003E441B"/>
    <w:rsid w:val="003F70A1"/>
    <w:rsid w:val="004C5C92"/>
    <w:rsid w:val="00513581"/>
    <w:rsid w:val="0058408A"/>
    <w:rsid w:val="0058649F"/>
    <w:rsid w:val="005B55FE"/>
    <w:rsid w:val="005C37BE"/>
    <w:rsid w:val="00640E73"/>
    <w:rsid w:val="006A153C"/>
    <w:rsid w:val="006A7409"/>
    <w:rsid w:val="006B5F1D"/>
    <w:rsid w:val="006C1106"/>
    <w:rsid w:val="0072158D"/>
    <w:rsid w:val="0074759A"/>
    <w:rsid w:val="00751BCA"/>
    <w:rsid w:val="00786738"/>
    <w:rsid w:val="0081543C"/>
    <w:rsid w:val="008C32B0"/>
    <w:rsid w:val="008E2A97"/>
    <w:rsid w:val="00940217"/>
    <w:rsid w:val="009451FA"/>
    <w:rsid w:val="00972A1F"/>
    <w:rsid w:val="00990AFA"/>
    <w:rsid w:val="009A3409"/>
    <w:rsid w:val="009C5280"/>
    <w:rsid w:val="00A07547"/>
    <w:rsid w:val="00A66B60"/>
    <w:rsid w:val="00AB0078"/>
    <w:rsid w:val="00AD7F75"/>
    <w:rsid w:val="00AE0B59"/>
    <w:rsid w:val="00B01A11"/>
    <w:rsid w:val="00B82531"/>
    <w:rsid w:val="00B94656"/>
    <w:rsid w:val="00BF12BD"/>
    <w:rsid w:val="00C71D20"/>
    <w:rsid w:val="00C77460"/>
    <w:rsid w:val="00C84507"/>
    <w:rsid w:val="00CF3DA0"/>
    <w:rsid w:val="00D00255"/>
    <w:rsid w:val="00DE6293"/>
    <w:rsid w:val="00E17969"/>
    <w:rsid w:val="00E547CB"/>
    <w:rsid w:val="00EA1539"/>
    <w:rsid w:val="00EC0F5A"/>
    <w:rsid w:val="00F2500F"/>
    <w:rsid w:val="00FC2517"/>
    <w:rsid w:val="00FD40AD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A3409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F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0F5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F1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A3409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qFormat/>
    <w:rsid w:val="009A3409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qFormat/>
    <w:rsid w:val="00BF12BD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BF12BD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BF12BD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8408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8408A"/>
    <w:rPr>
      <w:b/>
      <w:bCs/>
    </w:rPr>
  </w:style>
  <w:style w:type="paragraph" w:styleId="ListParagraph">
    <w:name w:val="List Paragraph"/>
    <w:basedOn w:val="Normal"/>
    <w:qFormat/>
    <w:rsid w:val="001543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3409"/>
    <w:rPr>
      <w:rFonts w:ascii="Calibri Light" w:eastAsia="Times New Roman" w:hAnsi="Calibri Light" w:cs="Calibri Light"/>
      <w:color w:val="2E74B5"/>
      <w:sz w:val="32"/>
      <w:szCs w:val="32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9A3409"/>
    <w:rPr>
      <w:rFonts w:ascii="Calibri Light" w:eastAsia="Times New Roman" w:hAnsi="Calibri Light" w:cs="Calibri Light"/>
      <w:color w:val="2E74B5"/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9A3409"/>
    <w:rPr>
      <w:rFonts w:ascii="Calibri Light" w:eastAsia="Times New Roman" w:hAnsi="Calibri Light" w:cs="Calibri Light"/>
      <w:color w:val="1F4D78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9A340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34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9A3409"/>
    <w:rPr>
      <w:color w:val="0000FF"/>
      <w:u w:val="single"/>
    </w:rPr>
  </w:style>
  <w:style w:type="character" w:styleId="Emphasis">
    <w:name w:val="Emphasis"/>
    <w:basedOn w:val="DefaultParagraphFont"/>
    <w:qFormat/>
    <w:rsid w:val="009A3409"/>
    <w:rPr>
      <w:i/>
      <w:iCs/>
    </w:rPr>
  </w:style>
  <w:style w:type="character" w:customStyle="1" w:styleId="articletitle">
    <w:name w:val="article_title"/>
    <w:basedOn w:val="DefaultParagraphFont"/>
    <w:uiPriority w:val="99"/>
    <w:rsid w:val="009A3409"/>
  </w:style>
  <w:style w:type="character" w:customStyle="1" w:styleId="articleauthor">
    <w:name w:val="article_author"/>
    <w:basedOn w:val="DefaultParagraphFont"/>
    <w:uiPriority w:val="99"/>
    <w:rsid w:val="009A3409"/>
  </w:style>
  <w:style w:type="character" w:customStyle="1" w:styleId="articledate">
    <w:name w:val="article_date"/>
    <w:basedOn w:val="DefaultParagraphFont"/>
    <w:uiPriority w:val="99"/>
    <w:rsid w:val="009A3409"/>
  </w:style>
  <w:style w:type="character" w:customStyle="1" w:styleId="Normal3">
    <w:name w:val="Normal3"/>
    <w:basedOn w:val="DefaultParagraphFont"/>
    <w:uiPriority w:val="99"/>
    <w:rsid w:val="009A3409"/>
  </w:style>
  <w:style w:type="paragraph" w:customStyle="1" w:styleId="Default">
    <w:name w:val="Default"/>
    <w:rsid w:val="009A3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nhideWhenUsed/>
    <w:rsid w:val="009A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409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BF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BF12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BF12B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rsid w:val="00BF12B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BF12BD"/>
    <w:rPr>
      <w:rFonts w:ascii="Arial" w:eastAsia="Times New Roman" w:hAnsi="Arial" w:cs="Arial"/>
      <w:lang w:eastAsia="bg-BG"/>
    </w:rPr>
  </w:style>
  <w:style w:type="paragraph" w:styleId="BodyText3">
    <w:name w:val="Body Text 3"/>
    <w:basedOn w:val="Normal"/>
    <w:link w:val="BodyText3Char"/>
    <w:rsid w:val="00BF12B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F12B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BF12B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120" w:after="120" w:line="260" w:lineRule="auto"/>
      <w:ind w:firstLine="500"/>
      <w:jc w:val="both"/>
    </w:pPr>
    <w:rPr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2BD"/>
    <w:rPr>
      <w:rFonts w:ascii="Times New Roman" w:eastAsia="Times New Roman" w:hAnsi="Times New Roman" w:cs="Times New Roman"/>
      <w:sz w:val="18"/>
      <w:szCs w:val="18"/>
      <w:lang w:val="bg-BG"/>
    </w:rPr>
  </w:style>
  <w:style w:type="character" w:customStyle="1" w:styleId="Heading3Char">
    <w:name w:val="Heading 3 Char"/>
    <w:basedOn w:val="DefaultParagraphFont"/>
    <w:link w:val="Heading3"/>
    <w:rsid w:val="00EC0F5A"/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NoSpacing">
    <w:name w:val="No Spacing"/>
    <w:qFormat/>
    <w:rsid w:val="00EC0F5A"/>
    <w:pPr>
      <w:spacing w:after="0" w:line="240" w:lineRule="auto"/>
    </w:pPr>
    <w:rPr>
      <w:rFonts w:ascii="Times New Roman" w:eastAsia="Times New Roman" w:hAnsi="Times New Roman" w:cs="Times New Roman"/>
      <w:sz w:val="24"/>
      <w:lang w:val="bg-BG"/>
    </w:rPr>
  </w:style>
  <w:style w:type="character" w:styleId="PageNumber">
    <w:name w:val="page number"/>
    <w:basedOn w:val="DefaultParagraphFont"/>
    <w:rsid w:val="00EC0F5A"/>
    <w:rPr>
      <w:rFonts w:cs="Times New Roman"/>
    </w:rPr>
  </w:style>
  <w:style w:type="paragraph" w:customStyle="1" w:styleId="FR2">
    <w:name w:val="FR2"/>
    <w:rsid w:val="00EC0F5A"/>
    <w:pPr>
      <w:widowControl w:val="0"/>
      <w:spacing w:after="0" w:line="240" w:lineRule="auto"/>
      <w:ind w:left="1400"/>
    </w:pPr>
    <w:rPr>
      <w:rFonts w:ascii="Courier New" w:eastAsia="Times New Roman" w:hAnsi="Courier New" w:cs="Times New Roman"/>
      <w:b/>
      <w:snapToGrid w:val="0"/>
      <w:szCs w:val="20"/>
      <w:lang w:val="bg-BG"/>
    </w:rPr>
  </w:style>
  <w:style w:type="paragraph" w:styleId="Header">
    <w:name w:val="header"/>
    <w:basedOn w:val="Normal"/>
    <w:link w:val="HeaderChar"/>
    <w:rsid w:val="00EC0F5A"/>
    <w:pPr>
      <w:tabs>
        <w:tab w:val="center" w:pos="4536"/>
        <w:tab w:val="right" w:pos="9072"/>
      </w:tabs>
      <w:spacing w:after="200" w:line="276" w:lineRule="auto"/>
    </w:pPr>
    <w:rPr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C0F5A"/>
    <w:rPr>
      <w:rFonts w:ascii="Times New Roman" w:eastAsia="Times New Roman" w:hAnsi="Times New Roman" w:cs="Times New Roman"/>
      <w:sz w:val="24"/>
      <w:lang w:val="bg-BG"/>
    </w:rPr>
  </w:style>
  <w:style w:type="paragraph" w:styleId="BodyText2">
    <w:name w:val="Body Text 2"/>
    <w:basedOn w:val="Normal"/>
    <w:link w:val="BodyText2Char"/>
    <w:rsid w:val="00EC0F5A"/>
    <w:pPr>
      <w:spacing w:after="120" w:line="480" w:lineRule="auto"/>
    </w:pPr>
    <w:rPr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0F5A"/>
    <w:rPr>
      <w:rFonts w:ascii="Times New Roman" w:eastAsia="Times New Roman" w:hAnsi="Times New Roman" w:cs="Times New Roman"/>
      <w:sz w:val="24"/>
      <w:lang w:val="bg-BG"/>
    </w:rPr>
  </w:style>
  <w:style w:type="paragraph" w:customStyle="1" w:styleId="NORMALPARA">
    <w:name w:val="NORMAL PARA"/>
    <w:basedOn w:val="Normal"/>
    <w:rsid w:val="00EC0F5A"/>
    <w:pPr>
      <w:jc w:val="both"/>
    </w:pPr>
    <w:rPr>
      <w:shadow/>
      <w:sz w:val="20"/>
      <w:szCs w:val="20"/>
      <w:lang w:val="en-US" w:eastAsia="en-US"/>
    </w:rPr>
  </w:style>
  <w:style w:type="paragraph" w:customStyle="1" w:styleId="CharChar2CharChar">
    <w:name w:val="Char Char2 Знак Char Char Знак"/>
    <w:basedOn w:val="Normal"/>
    <w:rsid w:val="00EC0F5A"/>
    <w:pPr>
      <w:tabs>
        <w:tab w:val="left" w:pos="709"/>
      </w:tabs>
    </w:pPr>
    <w:rPr>
      <w:rFonts w:ascii="Tahoma" w:hAnsi="Tahoma"/>
      <w:bCs/>
      <w:lang w:val="pl-PL" w:eastAsia="pl-PL"/>
    </w:rPr>
  </w:style>
  <w:style w:type="paragraph" w:styleId="PlainText">
    <w:name w:val="Plain Text"/>
    <w:basedOn w:val="Normal"/>
    <w:link w:val="PlainTextChar"/>
    <w:rsid w:val="00EC0F5A"/>
    <w:pPr>
      <w:autoSpaceDE w:val="0"/>
      <w:autoSpaceDN w:val="0"/>
    </w:pPr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EC0F5A"/>
    <w:rPr>
      <w:rFonts w:ascii="Courier New" w:eastAsia="Times New Roman" w:hAnsi="Courier New" w:cs="Courier New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EC0F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F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rsid w:val="00EC0F5A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0F5A"/>
    <w:rPr>
      <w:rFonts w:ascii="Times New Roman" w:eastAsia="Times New Roman" w:hAnsi="Times New Roman" w:cs="Times New Roman"/>
      <w:sz w:val="24"/>
      <w:lang w:val="bg-BG"/>
    </w:rPr>
  </w:style>
  <w:style w:type="character" w:customStyle="1" w:styleId="hps">
    <w:name w:val="hps"/>
    <w:basedOn w:val="DefaultParagraphFont"/>
    <w:rsid w:val="00EC0F5A"/>
  </w:style>
  <w:style w:type="character" w:customStyle="1" w:styleId="hpsalt-edited">
    <w:name w:val="hps alt-edited"/>
    <w:basedOn w:val="DefaultParagraphFont"/>
    <w:rsid w:val="00EC0F5A"/>
  </w:style>
  <w:style w:type="character" w:customStyle="1" w:styleId="hpsatn">
    <w:name w:val="hps atn"/>
    <w:basedOn w:val="DefaultParagraphFont"/>
    <w:rsid w:val="00EC0F5A"/>
  </w:style>
  <w:style w:type="character" w:customStyle="1" w:styleId="atn">
    <w:name w:val="atn"/>
    <w:basedOn w:val="DefaultParagraphFont"/>
    <w:rsid w:val="00EC0F5A"/>
  </w:style>
  <w:style w:type="character" w:customStyle="1" w:styleId="shorttext">
    <w:name w:val="short_text"/>
    <w:basedOn w:val="DefaultParagraphFont"/>
    <w:rsid w:val="00EC0F5A"/>
  </w:style>
  <w:style w:type="character" w:customStyle="1" w:styleId="apple-converted-space">
    <w:name w:val="apple-converted-space"/>
    <w:basedOn w:val="DefaultParagraphFont"/>
    <w:rsid w:val="00EC0F5A"/>
  </w:style>
  <w:style w:type="paragraph" w:styleId="BodyTextIndent3">
    <w:name w:val="Body Text Indent 3"/>
    <w:basedOn w:val="Normal"/>
    <w:link w:val="BodyTextIndent3Char"/>
    <w:rsid w:val="00EC0F5A"/>
    <w:pPr>
      <w:widowControl w:val="0"/>
      <w:autoSpaceDE w:val="0"/>
      <w:autoSpaceDN w:val="0"/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C0F5A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a">
    <w:name w:val="Основен текст_"/>
    <w:link w:val="a0"/>
    <w:locked/>
    <w:rsid w:val="00EC0F5A"/>
    <w:rPr>
      <w:sz w:val="23"/>
      <w:szCs w:val="23"/>
    </w:rPr>
  </w:style>
  <w:style w:type="paragraph" w:customStyle="1" w:styleId="a0">
    <w:name w:val="Основен текст"/>
    <w:basedOn w:val="Normal"/>
    <w:link w:val="a"/>
    <w:rsid w:val="00EC0F5A"/>
    <w:pPr>
      <w:spacing w:before="300" w:line="269" w:lineRule="exact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CharChar1">
    <w:name w:val="Char Char1"/>
    <w:rsid w:val="00EC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A3409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F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0F5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F1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A3409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qFormat/>
    <w:rsid w:val="009A3409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qFormat/>
    <w:rsid w:val="00BF12BD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qFormat/>
    <w:rsid w:val="00BF12BD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BF12BD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8408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8408A"/>
    <w:rPr>
      <w:b/>
      <w:bCs/>
    </w:rPr>
  </w:style>
  <w:style w:type="paragraph" w:styleId="ListParagraph">
    <w:name w:val="List Paragraph"/>
    <w:basedOn w:val="Normal"/>
    <w:qFormat/>
    <w:rsid w:val="001543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3409"/>
    <w:rPr>
      <w:rFonts w:ascii="Calibri Light" w:eastAsia="Times New Roman" w:hAnsi="Calibri Light" w:cs="Calibri Light"/>
      <w:color w:val="2E74B5"/>
      <w:sz w:val="32"/>
      <w:szCs w:val="32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9A3409"/>
    <w:rPr>
      <w:rFonts w:ascii="Calibri Light" w:eastAsia="Times New Roman" w:hAnsi="Calibri Light" w:cs="Calibri Light"/>
      <w:color w:val="2E74B5"/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9A3409"/>
    <w:rPr>
      <w:rFonts w:ascii="Calibri Light" w:eastAsia="Times New Roman" w:hAnsi="Calibri Light" w:cs="Calibri Light"/>
      <w:color w:val="1F4D78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9A340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34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9A3409"/>
    <w:rPr>
      <w:color w:val="0000FF"/>
      <w:u w:val="single"/>
    </w:rPr>
  </w:style>
  <w:style w:type="character" w:styleId="Emphasis">
    <w:name w:val="Emphasis"/>
    <w:basedOn w:val="DefaultParagraphFont"/>
    <w:qFormat/>
    <w:rsid w:val="009A3409"/>
    <w:rPr>
      <w:i/>
      <w:iCs/>
    </w:rPr>
  </w:style>
  <w:style w:type="character" w:customStyle="1" w:styleId="articletitle">
    <w:name w:val="article_title"/>
    <w:basedOn w:val="DefaultParagraphFont"/>
    <w:uiPriority w:val="99"/>
    <w:rsid w:val="009A3409"/>
  </w:style>
  <w:style w:type="character" w:customStyle="1" w:styleId="articleauthor">
    <w:name w:val="article_author"/>
    <w:basedOn w:val="DefaultParagraphFont"/>
    <w:uiPriority w:val="99"/>
    <w:rsid w:val="009A3409"/>
  </w:style>
  <w:style w:type="character" w:customStyle="1" w:styleId="articledate">
    <w:name w:val="article_date"/>
    <w:basedOn w:val="DefaultParagraphFont"/>
    <w:uiPriority w:val="99"/>
    <w:rsid w:val="009A3409"/>
  </w:style>
  <w:style w:type="character" w:customStyle="1" w:styleId="Normal3">
    <w:name w:val="Normal3"/>
    <w:basedOn w:val="DefaultParagraphFont"/>
    <w:uiPriority w:val="99"/>
    <w:rsid w:val="009A3409"/>
  </w:style>
  <w:style w:type="paragraph" w:customStyle="1" w:styleId="Default">
    <w:name w:val="Default"/>
    <w:rsid w:val="009A3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nhideWhenUsed/>
    <w:rsid w:val="009A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409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BF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BF12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BF12B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rsid w:val="00BF12B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BF12BD"/>
    <w:rPr>
      <w:rFonts w:ascii="Arial" w:eastAsia="Times New Roman" w:hAnsi="Arial" w:cs="Arial"/>
      <w:lang w:eastAsia="bg-BG"/>
    </w:rPr>
  </w:style>
  <w:style w:type="paragraph" w:styleId="BodyText3">
    <w:name w:val="Body Text 3"/>
    <w:basedOn w:val="Normal"/>
    <w:link w:val="BodyText3Char"/>
    <w:rsid w:val="00BF12B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F12B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BF12BD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120" w:after="120" w:line="260" w:lineRule="auto"/>
      <w:ind w:firstLine="500"/>
      <w:jc w:val="both"/>
    </w:pPr>
    <w:rPr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2BD"/>
    <w:rPr>
      <w:rFonts w:ascii="Times New Roman" w:eastAsia="Times New Roman" w:hAnsi="Times New Roman" w:cs="Times New Roman"/>
      <w:sz w:val="18"/>
      <w:szCs w:val="18"/>
      <w:lang w:val="bg-BG"/>
    </w:rPr>
  </w:style>
  <w:style w:type="character" w:customStyle="1" w:styleId="Heading3Char">
    <w:name w:val="Heading 3 Char"/>
    <w:basedOn w:val="DefaultParagraphFont"/>
    <w:link w:val="Heading3"/>
    <w:rsid w:val="00EC0F5A"/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NoSpacing">
    <w:name w:val="No Spacing"/>
    <w:qFormat/>
    <w:rsid w:val="00EC0F5A"/>
    <w:pPr>
      <w:spacing w:after="0" w:line="240" w:lineRule="auto"/>
    </w:pPr>
    <w:rPr>
      <w:rFonts w:ascii="Times New Roman" w:eastAsia="Times New Roman" w:hAnsi="Times New Roman" w:cs="Times New Roman"/>
      <w:sz w:val="24"/>
      <w:lang w:val="bg-BG"/>
    </w:rPr>
  </w:style>
  <w:style w:type="character" w:styleId="PageNumber">
    <w:name w:val="page number"/>
    <w:basedOn w:val="DefaultParagraphFont"/>
    <w:rsid w:val="00EC0F5A"/>
    <w:rPr>
      <w:rFonts w:cs="Times New Roman"/>
    </w:rPr>
  </w:style>
  <w:style w:type="paragraph" w:customStyle="1" w:styleId="FR2">
    <w:name w:val="FR2"/>
    <w:rsid w:val="00EC0F5A"/>
    <w:pPr>
      <w:widowControl w:val="0"/>
      <w:spacing w:after="0" w:line="240" w:lineRule="auto"/>
      <w:ind w:left="1400"/>
    </w:pPr>
    <w:rPr>
      <w:rFonts w:ascii="Courier New" w:eastAsia="Times New Roman" w:hAnsi="Courier New" w:cs="Times New Roman"/>
      <w:b/>
      <w:snapToGrid w:val="0"/>
      <w:szCs w:val="20"/>
      <w:lang w:val="bg-BG"/>
    </w:rPr>
  </w:style>
  <w:style w:type="paragraph" w:styleId="Header">
    <w:name w:val="header"/>
    <w:basedOn w:val="Normal"/>
    <w:link w:val="HeaderChar"/>
    <w:rsid w:val="00EC0F5A"/>
    <w:pPr>
      <w:tabs>
        <w:tab w:val="center" w:pos="4536"/>
        <w:tab w:val="right" w:pos="9072"/>
      </w:tabs>
      <w:spacing w:after="200" w:line="276" w:lineRule="auto"/>
    </w:pPr>
    <w:rPr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C0F5A"/>
    <w:rPr>
      <w:rFonts w:ascii="Times New Roman" w:eastAsia="Times New Roman" w:hAnsi="Times New Roman" w:cs="Times New Roman"/>
      <w:sz w:val="24"/>
      <w:lang w:val="bg-BG"/>
    </w:rPr>
  </w:style>
  <w:style w:type="paragraph" w:styleId="BodyText2">
    <w:name w:val="Body Text 2"/>
    <w:basedOn w:val="Normal"/>
    <w:link w:val="BodyText2Char"/>
    <w:rsid w:val="00EC0F5A"/>
    <w:pPr>
      <w:spacing w:after="120" w:line="480" w:lineRule="auto"/>
    </w:pPr>
    <w:rPr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0F5A"/>
    <w:rPr>
      <w:rFonts w:ascii="Times New Roman" w:eastAsia="Times New Roman" w:hAnsi="Times New Roman" w:cs="Times New Roman"/>
      <w:sz w:val="24"/>
      <w:lang w:val="bg-BG"/>
    </w:rPr>
  </w:style>
  <w:style w:type="paragraph" w:customStyle="1" w:styleId="NORMALPARA">
    <w:name w:val="NORMAL PARA"/>
    <w:basedOn w:val="Normal"/>
    <w:rsid w:val="00EC0F5A"/>
    <w:pPr>
      <w:jc w:val="both"/>
    </w:pPr>
    <w:rPr>
      <w:shadow/>
      <w:sz w:val="20"/>
      <w:szCs w:val="20"/>
      <w:lang w:val="en-US" w:eastAsia="en-US"/>
    </w:rPr>
  </w:style>
  <w:style w:type="paragraph" w:customStyle="1" w:styleId="CharChar2CharChar">
    <w:name w:val="Char Char2 Знак Char Char Знак"/>
    <w:basedOn w:val="Normal"/>
    <w:rsid w:val="00EC0F5A"/>
    <w:pPr>
      <w:tabs>
        <w:tab w:val="left" w:pos="709"/>
      </w:tabs>
    </w:pPr>
    <w:rPr>
      <w:rFonts w:ascii="Tahoma" w:hAnsi="Tahoma"/>
      <w:bCs/>
      <w:lang w:val="pl-PL" w:eastAsia="pl-PL"/>
    </w:rPr>
  </w:style>
  <w:style w:type="paragraph" w:styleId="PlainText">
    <w:name w:val="Plain Text"/>
    <w:basedOn w:val="Normal"/>
    <w:link w:val="PlainTextChar"/>
    <w:rsid w:val="00EC0F5A"/>
    <w:pPr>
      <w:autoSpaceDE w:val="0"/>
      <w:autoSpaceDN w:val="0"/>
    </w:pPr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EC0F5A"/>
    <w:rPr>
      <w:rFonts w:ascii="Courier New" w:eastAsia="Times New Roman" w:hAnsi="Courier New" w:cs="Courier New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EC0F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F5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rsid w:val="00EC0F5A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0F5A"/>
    <w:rPr>
      <w:rFonts w:ascii="Times New Roman" w:eastAsia="Times New Roman" w:hAnsi="Times New Roman" w:cs="Times New Roman"/>
      <w:sz w:val="24"/>
      <w:lang w:val="bg-BG"/>
    </w:rPr>
  </w:style>
  <w:style w:type="character" w:customStyle="1" w:styleId="hps">
    <w:name w:val="hps"/>
    <w:basedOn w:val="DefaultParagraphFont"/>
    <w:rsid w:val="00EC0F5A"/>
  </w:style>
  <w:style w:type="character" w:customStyle="1" w:styleId="hpsalt-edited">
    <w:name w:val="hps alt-edited"/>
    <w:basedOn w:val="DefaultParagraphFont"/>
    <w:rsid w:val="00EC0F5A"/>
  </w:style>
  <w:style w:type="character" w:customStyle="1" w:styleId="hpsatn">
    <w:name w:val="hps atn"/>
    <w:basedOn w:val="DefaultParagraphFont"/>
    <w:rsid w:val="00EC0F5A"/>
  </w:style>
  <w:style w:type="character" w:customStyle="1" w:styleId="atn">
    <w:name w:val="atn"/>
    <w:basedOn w:val="DefaultParagraphFont"/>
    <w:rsid w:val="00EC0F5A"/>
  </w:style>
  <w:style w:type="character" w:customStyle="1" w:styleId="shorttext">
    <w:name w:val="short_text"/>
    <w:basedOn w:val="DefaultParagraphFont"/>
    <w:rsid w:val="00EC0F5A"/>
  </w:style>
  <w:style w:type="character" w:customStyle="1" w:styleId="apple-converted-space">
    <w:name w:val="apple-converted-space"/>
    <w:basedOn w:val="DefaultParagraphFont"/>
    <w:rsid w:val="00EC0F5A"/>
  </w:style>
  <w:style w:type="paragraph" w:styleId="BodyTextIndent3">
    <w:name w:val="Body Text Indent 3"/>
    <w:basedOn w:val="Normal"/>
    <w:link w:val="BodyTextIndent3Char"/>
    <w:rsid w:val="00EC0F5A"/>
    <w:pPr>
      <w:widowControl w:val="0"/>
      <w:autoSpaceDE w:val="0"/>
      <w:autoSpaceDN w:val="0"/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C0F5A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a">
    <w:name w:val="Основен текст_"/>
    <w:link w:val="a0"/>
    <w:locked/>
    <w:rsid w:val="00EC0F5A"/>
    <w:rPr>
      <w:sz w:val="23"/>
      <w:szCs w:val="23"/>
    </w:rPr>
  </w:style>
  <w:style w:type="paragraph" w:customStyle="1" w:styleId="a0">
    <w:name w:val="Основен текст"/>
    <w:basedOn w:val="Normal"/>
    <w:link w:val="a"/>
    <w:rsid w:val="00EC0F5A"/>
    <w:pPr>
      <w:spacing w:before="300" w:line="269" w:lineRule="exact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CharChar1">
    <w:name w:val="Char Char1"/>
    <w:rsid w:val="00EC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A5DC-901B-4420-9C3B-61ADCAF2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2017-10-06T07:09:00Z</dcterms:created>
  <dcterms:modified xsi:type="dcterms:W3CDTF">2021-02-04T10:19:00Z</dcterms:modified>
</cp:coreProperties>
</file>