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EA" w:rsidRPr="00603976" w:rsidRDefault="007654EA" w:rsidP="003311DE">
      <w:pPr>
        <w:spacing w:after="0" w:line="240" w:lineRule="auto"/>
        <w:ind w:right="-284" w:firstLine="708"/>
        <w:jc w:val="center"/>
        <w:rPr>
          <w:rFonts w:ascii="Times New Roman" w:hAnsi="Times New Roman" w:cs="Times New Roman"/>
          <w:b/>
          <w:sz w:val="24"/>
          <w:szCs w:val="24"/>
        </w:rPr>
      </w:pPr>
      <w:r w:rsidRPr="00603976">
        <w:rPr>
          <w:rFonts w:ascii="Times New Roman" w:hAnsi="Times New Roman" w:cs="Times New Roman"/>
          <w:b/>
          <w:sz w:val="24"/>
          <w:szCs w:val="24"/>
        </w:rPr>
        <w:t>ГРАЖДАНСКО ОБРАЗОВАНИЕ</w:t>
      </w:r>
    </w:p>
    <w:p w:rsidR="007654EA" w:rsidRPr="00603976" w:rsidRDefault="007654EA" w:rsidP="00603976">
      <w:pPr>
        <w:spacing w:after="0" w:line="240" w:lineRule="auto"/>
        <w:ind w:right="-284" w:firstLine="708"/>
        <w:rPr>
          <w:rFonts w:ascii="Times New Roman" w:hAnsi="Times New Roman" w:cs="Times New Roman"/>
          <w:b/>
          <w:sz w:val="24"/>
          <w:szCs w:val="24"/>
        </w:rPr>
      </w:pPr>
    </w:p>
    <w:p w:rsidR="00F36999" w:rsidRPr="00603976" w:rsidRDefault="0031267E" w:rsidP="00603976">
      <w:pPr>
        <w:spacing w:after="0" w:line="240" w:lineRule="auto"/>
        <w:ind w:right="-284" w:firstLine="567"/>
        <w:rPr>
          <w:rFonts w:ascii="Times New Roman" w:hAnsi="Times New Roman" w:cs="Times New Roman"/>
          <w:sz w:val="24"/>
          <w:szCs w:val="24"/>
          <w:lang w:val="ru-RU"/>
        </w:rPr>
      </w:pPr>
      <w:r w:rsidRPr="00603976">
        <w:rPr>
          <w:rFonts w:ascii="Times New Roman" w:hAnsi="Times New Roman" w:cs="Times New Roman"/>
          <w:b/>
          <w:sz w:val="24"/>
          <w:szCs w:val="24"/>
          <w:lang w:val="ru-RU"/>
        </w:rPr>
        <w:t>ОБРАЗОВАТЕЛНО-КВАЛИФИКАЦИОННА СТЕПЕН</w:t>
      </w:r>
      <w:r w:rsidR="00F36999" w:rsidRPr="00603976">
        <w:rPr>
          <w:rFonts w:ascii="Times New Roman" w:hAnsi="Times New Roman" w:cs="Times New Roman"/>
          <w:sz w:val="24"/>
          <w:szCs w:val="24"/>
          <w:lang w:val="ru-RU"/>
        </w:rPr>
        <w:t xml:space="preserve">: </w:t>
      </w:r>
      <w:r w:rsidR="00F36999" w:rsidRPr="00603976">
        <w:rPr>
          <w:rFonts w:ascii="Times New Roman" w:hAnsi="Times New Roman" w:cs="Times New Roman"/>
          <w:sz w:val="24"/>
          <w:szCs w:val="24"/>
        </w:rPr>
        <w:t>М</w:t>
      </w:r>
      <w:r w:rsidR="00F36999" w:rsidRPr="00603976">
        <w:rPr>
          <w:rFonts w:ascii="Times New Roman" w:hAnsi="Times New Roman" w:cs="Times New Roman"/>
          <w:sz w:val="24"/>
          <w:szCs w:val="24"/>
          <w:lang w:val="ru-RU"/>
        </w:rPr>
        <w:t xml:space="preserve">агистър </w:t>
      </w:r>
    </w:p>
    <w:p w:rsidR="00F36999" w:rsidRPr="00603976" w:rsidRDefault="00F36999" w:rsidP="00603976">
      <w:pPr>
        <w:spacing w:after="0" w:line="240" w:lineRule="auto"/>
        <w:ind w:right="-284" w:firstLine="567"/>
        <w:rPr>
          <w:rFonts w:ascii="Times New Roman" w:hAnsi="Times New Roman" w:cs="Times New Roman"/>
          <w:b/>
          <w:sz w:val="24"/>
          <w:szCs w:val="24"/>
        </w:rPr>
      </w:pPr>
    </w:p>
    <w:p w:rsidR="00F36999" w:rsidRPr="00603976" w:rsidRDefault="0031267E" w:rsidP="00603976">
      <w:pPr>
        <w:spacing w:after="0" w:line="240" w:lineRule="auto"/>
        <w:ind w:right="-284" w:firstLine="567"/>
        <w:rPr>
          <w:rFonts w:ascii="Times New Roman" w:hAnsi="Times New Roman" w:cs="Times New Roman"/>
          <w:sz w:val="24"/>
          <w:szCs w:val="24"/>
          <w:lang w:val="ru-RU"/>
        </w:rPr>
      </w:pPr>
      <w:r w:rsidRPr="00603976">
        <w:rPr>
          <w:rFonts w:ascii="Times New Roman" w:hAnsi="Times New Roman" w:cs="Times New Roman"/>
          <w:b/>
          <w:sz w:val="24"/>
          <w:szCs w:val="24"/>
          <w:lang w:val="ru-RU"/>
        </w:rPr>
        <w:t>ФОРМА НА ОБУЧЕНИЕ И ПРОДЪЛЖИТЕЛНОСТ</w:t>
      </w:r>
      <w:r w:rsidR="00F36999" w:rsidRPr="00603976">
        <w:rPr>
          <w:rFonts w:ascii="Times New Roman" w:hAnsi="Times New Roman" w:cs="Times New Roman"/>
          <w:sz w:val="24"/>
          <w:szCs w:val="24"/>
          <w:lang w:val="ru-RU"/>
        </w:rPr>
        <w:t>: редовна форма на обучение с продължителност две години.</w:t>
      </w:r>
    </w:p>
    <w:p w:rsidR="00F36999" w:rsidRPr="00603976" w:rsidRDefault="00F36999" w:rsidP="00603976">
      <w:pPr>
        <w:spacing w:after="0" w:line="240" w:lineRule="auto"/>
        <w:ind w:right="-284" w:firstLine="567"/>
        <w:rPr>
          <w:rFonts w:ascii="Times New Roman" w:hAnsi="Times New Roman" w:cs="Times New Roman"/>
          <w:sz w:val="24"/>
          <w:szCs w:val="24"/>
          <w:lang w:val="ru-RU"/>
        </w:rPr>
      </w:pPr>
    </w:p>
    <w:p w:rsidR="00603976" w:rsidRPr="00603976" w:rsidRDefault="00603976" w:rsidP="00603976">
      <w:pPr>
        <w:numPr>
          <w:ilvl w:val="0"/>
          <w:numId w:val="4"/>
        </w:numPr>
        <w:spacing w:after="0" w:line="240" w:lineRule="auto"/>
        <w:rPr>
          <w:rFonts w:ascii="Times New Roman" w:hAnsi="Times New Roman" w:cs="Times New Roman"/>
          <w:sz w:val="24"/>
          <w:szCs w:val="24"/>
          <w:u w:val="single"/>
        </w:rPr>
      </w:pPr>
      <w:r w:rsidRPr="00603976">
        <w:rPr>
          <w:rFonts w:ascii="Times New Roman" w:hAnsi="Times New Roman" w:cs="Times New Roman"/>
          <w:sz w:val="24"/>
          <w:szCs w:val="24"/>
          <w:u w:val="single"/>
        </w:rPr>
        <w:t>Обща характеристика и образователна цел на магистърската програма</w:t>
      </w:r>
    </w:p>
    <w:p w:rsidR="00603976" w:rsidRPr="00603976" w:rsidRDefault="00603976" w:rsidP="00603976">
      <w:pPr>
        <w:spacing w:after="0" w:line="240" w:lineRule="auto"/>
        <w:ind w:left="720"/>
        <w:rPr>
          <w:rFonts w:ascii="Times New Roman" w:hAnsi="Times New Roman" w:cs="Times New Roman"/>
          <w:sz w:val="24"/>
          <w:szCs w:val="24"/>
          <w:u w:val="single"/>
        </w:rPr>
      </w:pPr>
    </w:p>
    <w:p w:rsidR="00603976" w:rsidRPr="00603976" w:rsidRDefault="00603976" w:rsidP="00603976">
      <w:pPr>
        <w:spacing w:after="0" w:line="240" w:lineRule="auto"/>
        <w:ind w:firstLine="708"/>
        <w:rPr>
          <w:rFonts w:ascii="Times New Roman" w:hAnsi="Times New Roman" w:cs="Times New Roman"/>
          <w:sz w:val="24"/>
          <w:szCs w:val="24"/>
        </w:rPr>
      </w:pPr>
      <w:r w:rsidRPr="00603976">
        <w:rPr>
          <w:rFonts w:ascii="Times New Roman" w:hAnsi="Times New Roman" w:cs="Times New Roman"/>
          <w:sz w:val="24"/>
          <w:szCs w:val="24"/>
        </w:rPr>
        <w:t>Магистърската програма подготвя специалисти за успешна реализация в различни сфери на обществения живот. Обучението осигурява задълбочена научно-теоретична и специализирана подготовка; овладяване на умения и капацитет за научно-приложна и научноизследователска дейност; формиране на личностни качества, необходими за работа в условията на усложняващия се и бързо променящ се съвременен свят.</w:t>
      </w:r>
    </w:p>
    <w:p w:rsidR="00603976" w:rsidRPr="00603976" w:rsidRDefault="00603976" w:rsidP="00603976">
      <w:pPr>
        <w:spacing w:after="0" w:line="240" w:lineRule="auto"/>
        <w:ind w:left="720"/>
        <w:rPr>
          <w:rFonts w:ascii="Times New Roman" w:hAnsi="Times New Roman" w:cs="Times New Roman"/>
          <w:sz w:val="24"/>
          <w:szCs w:val="24"/>
        </w:rPr>
      </w:pPr>
      <w:r w:rsidRPr="00603976">
        <w:rPr>
          <w:rFonts w:ascii="Times New Roman" w:hAnsi="Times New Roman" w:cs="Times New Roman"/>
          <w:sz w:val="24"/>
          <w:szCs w:val="24"/>
        </w:rPr>
        <w:t>Магистърската програма има интердисциплинарен характер. Тя е насочена към</w:t>
      </w:r>
    </w:p>
    <w:p w:rsidR="00603976" w:rsidRPr="00603976" w:rsidRDefault="00603976" w:rsidP="00603976">
      <w:pPr>
        <w:spacing w:after="0" w:line="240" w:lineRule="auto"/>
        <w:rPr>
          <w:rFonts w:ascii="Times New Roman" w:hAnsi="Times New Roman" w:cs="Times New Roman"/>
          <w:sz w:val="24"/>
          <w:szCs w:val="24"/>
        </w:rPr>
      </w:pPr>
      <w:r w:rsidRPr="00603976">
        <w:rPr>
          <w:rFonts w:ascii="Times New Roman" w:hAnsi="Times New Roman" w:cs="Times New Roman"/>
          <w:sz w:val="24"/>
          <w:szCs w:val="24"/>
        </w:rPr>
        <w:t xml:space="preserve">получаването на знания в областта на политическите, правните и икономическите науки, социологията, философията, културологията и съвременната история, ориентирани към проблематиката на европейската социална и културна интеграция в нейните теоретични и практически аспекти. В нея е предвидено засилено чуждоезиково обучение. Обучението е ориентирано към придобиването на специализирана теоретична подготовка, както и на ключови компетенции и практически умения за реализация на политиките на ЕС в области като социалната кохезия, образованието, културата, здравеопазването, комуникациите. </w:t>
      </w:r>
    </w:p>
    <w:p w:rsidR="00603976" w:rsidRPr="00603976" w:rsidRDefault="00603976" w:rsidP="00603976">
      <w:pPr>
        <w:spacing w:after="0" w:line="240" w:lineRule="auto"/>
        <w:rPr>
          <w:rFonts w:ascii="Times New Roman" w:hAnsi="Times New Roman" w:cs="Times New Roman"/>
          <w:sz w:val="24"/>
          <w:szCs w:val="24"/>
        </w:rPr>
      </w:pPr>
    </w:p>
    <w:p w:rsidR="00603976" w:rsidRPr="00603976" w:rsidRDefault="00603976" w:rsidP="00603976">
      <w:pPr>
        <w:numPr>
          <w:ilvl w:val="0"/>
          <w:numId w:val="4"/>
        </w:numPr>
        <w:spacing w:after="0" w:line="240" w:lineRule="auto"/>
        <w:rPr>
          <w:rFonts w:ascii="Times New Roman" w:hAnsi="Times New Roman" w:cs="Times New Roman"/>
          <w:sz w:val="24"/>
          <w:szCs w:val="24"/>
          <w:u w:val="single"/>
        </w:rPr>
      </w:pPr>
      <w:r w:rsidRPr="00603976">
        <w:rPr>
          <w:rFonts w:ascii="Times New Roman" w:hAnsi="Times New Roman" w:cs="Times New Roman"/>
          <w:sz w:val="24"/>
          <w:szCs w:val="24"/>
          <w:u w:val="single"/>
        </w:rPr>
        <w:t>Професионална компетентност и реализация</w:t>
      </w:r>
    </w:p>
    <w:p w:rsidR="00603976" w:rsidRPr="00603976" w:rsidRDefault="00603976" w:rsidP="00603976">
      <w:pPr>
        <w:spacing w:after="0" w:line="240" w:lineRule="auto"/>
        <w:ind w:left="720"/>
        <w:rPr>
          <w:rFonts w:ascii="Times New Roman" w:hAnsi="Times New Roman" w:cs="Times New Roman"/>
          <w:sz w:val="24"/>
          <w:szCs w:val="24"/>
          <w:u w:val="single"/>
        </w:rPr>
      </w:pPr>
    </w:p>
    <w:p w:rsidR="00603976" w:rsidRPr="00603976" w:rsidRDefault="00603976" w:rsidP="00603976">
      <w:pPr>
        <w:spacing w:after="0" w:line="240" w:lineRule="auto"/>
        <w:ind w:firstLine="708"/>
        <w:rPr>
          <w:rFonts w:ascii="Times New Roman" w:hAnsi="Times New Roman" w:cs="Times New Roman"/>
          <w:sz w:val="24"/>
          <w:szCs w:val="24"/>
        </w:rPr>
      </w:pPr>
      <w:r w:rsidRPr="00603976">
        <w:rPr>
          <w:rFonts w:ascii="Times New Roman" w:hAnsi="Times New Roman" w:cs="Times New Roman"/>
          <w:sz w:val="24"/>
          <w:szCs w:val="24"/>
        </w:rPr>
        <w:t>Предназначението на</w:t>
      </w:r>
      <w:r w:rsidRPr="00603976">
        <w:rPr>
          <w:rFonts w:ascii="Times New Roman" w:hAnsi="Times New Roman" w:cs="Times New Roman"/>
          <w:b/>
          <w:sz w:val="24"/>
          <w:szCs w:val="24"/>
        </w:rPr>
        <w:t xml:space="preserve"> </w:t>
      </w:r>
      <w:r w:rsidRPr="00603976">
        <w:rPr>
          <w:rFonts w:ascii="Times New Roman" w:hAnsi="Times New Roman" w:cs="Times New Roman"/>
          <w:sz w:val="24"/>
          <w:szCs w:val="24"/>
        </w:rPr>
        <w:t>магистърската програма по “Социални и културни политики в Европейския съюз” е да отговори на рязко разширяващите се потребности от висококвалифицирани специалисти в областта на европейската интеграция във връзка с членството на България в Европейския съюз. Обучението предполага професионална реализация на различни позиции в органите на държавната и местната власт, в културни институти, политически партии и синдикални организации, както и в частния или неправителствения сектор, партниращи с европейски институции и работещи в областта на социалните и културните политики в европейското пространство. Наред с това обучението създава възможности и образователни предпоставки за продължаване в докторска степен по политически и граждански науки.</w:t>
      </w:r>
    </w:p>
    <w:p w:rsidR="00603976" w:rsidRPr="00603976" w:rsidRDefault="00603976" w:rsidP="00603976">
      <w:pPr>
        <w:spacing w:after="0" w:line="240" w:lineRule="auto"/>
        <w:rPr>
          <w:rFonts w:ascii="Times New Roman" w:hAnsi="Times New Roman" w:cs="Times New Roman"/>
          <w:sz w:val="24"/>
          <w:szCs w:val="24"/>
        </w:rPr>
      </w:pPr>
    </w:p>
    <w:p w:rsidR="00603976" w:rsidRPr="00603976" w:rsidRDefault="00603976" w:rsidP="00603976">
      <w:pPr>
        <w:numPr>
          <w:ilvl w:val="0"/>
          <w:numId w:val="4"/>
        </w:numPr>
        <w:spacing w:after="0" w:line="240" w:lineRule="auto"/>
        <w:rPr>
          <w:rFonts w:ascii="Times New Roman" w:hAnsi="Times New Roman" w:cs="Times New Roman"/>
          <w:sz w:val="24"/>
          <w:szCs w:val="24"/>
          <w:u w:val="single"/>
        </w:rPr>
      </w:pPr>
      <w:r w:rsidRPr="00603976">
        <w:rPr>
          <w:rFonts w:ascii="Times New Roman" w:hAnsi="Times New Roman" w:cs="Times New Roman"/>
          <w:sz w:val="24"/>
          <w:szCs w:val="24"/>
          <w:u w:val="single"/>
        </w:rPr>
        <w:t>Организация и структура на обучението</w:t>
      </w:r>
    </w:p>
    <w:p w:rsidR="00603976" w:rsidRPr="00603976" w:rsidRDefault="00603976" w:rsidP="00603976">
      <w:pPr>
        <w:spacing w:after="0" w:line="240" w:lineRule="auto"/>
        <w:ind w:left="720"/>
        <w:rPr>
          <w:rFonts w:ascii="Times New Roman" w:hAnsi="Times New Roman" w:cs="Times New Roman"/>
          <w:sz w:val="24"/>
          <w:szCs w:val="24"/>
          <w:u w:val="single"/>
        </w:rPr>
      </w:pPr>
    </w:p>
    <w:p w:rsidR="00603976" w:rsidRPr="00603976" w:rsidRDefault="00603976" w:rsidP="00603976">
      <w:pPr>
        <w:spacing w:after="0" w:line="240" w:lineRule="auto"/>
        <w:ind w:firstLine="360"/>
        <w:rPr>
          <w:rFonts w:ascii="Times New Roman" w:hAnsi="Times New Roman" w:cs="Times New Roman"/>
          <w:sz w:val="24"/>
          <w:szCs w:val="24"/>
        </w:rPr>
      </w:pPr>
      <w:r w:rsidRPr="00603976">
        <w:rPr>
          <w:rFonts w:ascii="Times New Roman" w:hAnsi="Times New Roman" w:cs="Times New Roman"/>
          <w:sz w:val="24"/>
          <w:szCs w:val="24"/>
        </w:rPr>
        <w:t>При подготовката на разработената учебна документация е отчетен както националния, така и международния опит в тази област. Тя съответства на приетите стандарти за професионална подготовка на магистри. Обучението е с продължителност 2 години /4 семестъра/ за завършили ОКС „Бакалавър” или ОКС „магистър” от друго професионално направление. Магистърската програма е съставена така, че да  бъде осъществена съгласуваност, последователност и предметна връзка между предвижданите учебни дисциплини.</w:t>
      </w:r>
    </w:p>
    <w:p w:rsidR="00603976" w:rsidRPr="00603976" w:rsidRDefault="00603976" w:rsidP="00603976">
      <w:pPr>
        <w:spacing w:after="0" w:line="240" w:lineRule="auto"/>
        <w:ind w:firstLine="708"/>
        <w:rPr>
          <w:rFonts w:ascii="Times New Roman" w:hAnsi="Times New Roman" w:cs="Times New Roman"/>
          <w:bCs/>
          <w:sz w:val="24"/>
          <w:szCs w:val="24"/>
        </w:rPr>
      </w:pPr>
    </w:p>
    <w:p w:rsidR="00603976" w:rsidRPr="00603976" w:rsidRDefault="00603976" w:rsidP="00603976">
      <w:pPr>
        <w:spacing w:after="0" w:line="240" w:lineRule="auto"/>
        <w:ind w:firstLine="708"/>
        <w:rPr>
          <w:rFonts w:ascii="Times New Roman" w:hAnsi="Times New Roman" w:cs="Times New Roman"/>
          <w:sz w:val="24"/>
          <w:szCs w:val="24"/>
        </w:rPr>
      </w:pPr>
      <w:r w:rsidRPr="00603976">
        <w:rPr>
          <w:rFonts w:ascii="Times New Roman" w:hAnsi="Times New Roman" w:cs="Times New Roman"/>
          <w:sz w:val="24"/>
          <w:szCs w:val="24"/>
        </w:rPr>
        <w:t>Учебният план е разпределен в четири семестъра с общ хорариум от</w:t>
      </w:r>
      <w:r w:rsidRPr="00603976">
        <w:rPr>
          <w:rFonts w:ascii="Times New Roman" w:hAnsi="Times New Roman" w:cs="Times New Roman"/>
          <w:color w:val="FF0000"/>
          <w:sz w:val="24"/>
          <w:szCs w:val="24"/>
        </w:rPr>
        <w:t xml:space="preserve"> </w:t>
      </w:r>
      <w:r w:rsidRPr="00603976">
        <w:rPr>
          <w:rFonts w:ascii="Times New Roman" w:hAnsi="Times New Roman" w:cs="Times New Roman"/>
          <w:sz w:val="24"/>
          <w:szCs w:val="24"/>
        </w:rPr>
        <w:t>3600 ч.,</w:t>
      </w:r>
      <w:r w:rsidRPr="00603976">
        <w:rPr>
          <w:rFonts w:ascii="Times New Roman" w:hAnsi="Times New Roman" w:cs="Times New Roman"/>
          <w:color w:val="FF0000"/>
          <w:sz w:val="24"/>
          <w:szCs w:val="24"/>
        </w:rPr>
        <w:t xml:space="preserve"> </w:t>
      </w:r>
      <w:r w:rsidRPr="00603976">
        <w:rPr>
          <w:rFonts w:ascii="Times New Roman" w:hAnsi="Times New Roman" w:cs="Times New Roman"/>
          <w:sz w:val="24"/>
          <w:szCs w:val="24"/>
        </w:rPr>
        <w:t xml:space="preserve">които са равни на 120 </w:t>
      </w:r>
      <w:r w:rsidRPr="00603976">
        <w:rPr>
          <w:rFonts w:ascii="Times New Roman" w:hAnsi="Times New Roman" w:cs="Times New Roman"/>
          <w:sz w:val="24"/>
          <w:szCs w:val="24"/>
          <w:lang w:val="es-ES"/>
        </w:rPr>
        <w:t>ECTS</w:t>
      </w:r>
      <w:r w:rsidRPr="00603976">
        <w:rPr>
          <w:rFonts w:ascii="Times New Roman" w:hAnsi="Times New Roman" w:cs="Times New Roman"/>
          <w:sz w:val="24"/>
          <w:szCs w:val="24"/>
        </w:rPr>
        <w:t xml:space="preserve"> кредита.</w:t>
      </w:r>
      <w:r w:rsidRPr="00603976">
        <w:rPr>
          <w:rFonts w:ascii="Times New Roman" w:hAnsi="Times New Roman" w:cs="Times New Roman"/>
          <w:color w:val="FF0000"/>
          <w:sz w:val="24"/>
          <w:szCs w:val="24"/>
        </w:rPr>
        <w:t xml:space="preserve"> </w:t>
      </w:r>
    </w:p>
    <w:p w:rsidR="00603976" w:rsidRPr="00603976" w:rsidRDefault="00603976" w:rsidP="00603976">
      <w:pPr>
        <w:spacing w:after="0" w:line="240" w:lineRule="auto"/>
        <w:rPr>
          <w:rFonts w:ascii="Times New Roman" w:hAnsi="Times New Roman" w:cs="Times New Roman"/>
          <w:sz w:val="24"/>
          <w:szCs w:val="24"/>
        </w:rPr>
      </w:pPr>
      <w:r w:rsidRPr="00603976">
        <w:rPr>
          <w:rFonts w:ascii="Times New Roman" w:hAnsi="Times New Roman" w:cs="Times New Roman"/>
          <w:sz w:val="24"/>
          <w:szCs w:val="24"/>
        </w:rPr>
        <w:lastRenderedPageBreak/>
        <w:tab/>
        <w:t xml:space="preserve">Включени са задължителни и избираеми дисциплини. Те осигуряват задълбочена научно-теоретична и специализирана подготовка. </w:t>
      </w:r>
    </w:p>
    <w:p w:rsidR="00603976" w:rsidRPr="00603976" w:rsidRDefault="00603976" w:rsidP="00603976">
      <w:pPr>
        <w:spacing w:after="0" w:line="240" w:lineRule="auto"/>
        <w:ind w:firstLine="708"/>
        <w:rPr>
          <w:rFonts w:ascii="Times New Roman" w:hAnsi="Times New Roman" w:cs="Times New Roman"/>
          <w:sz w:val="24"/>
          <w:szCs w:val="24"/>
          <w:lang w:val="ru-RU"/>
        </w:rPr>
      </w:pPr>
      <w:r w:rsidRPr="00603976">
        <w:rPr>
          <w:rFonts w:ascii="Times New Roman" w:hAnsi="Times New Roman" w:cs="Times New Roman"/>
          <w:sz w:val="24"/>
          <w:szCs w:val="24"/>
        </w:rPr>
        <w:t>Всеки студент може да изучава по желание всяка учебна дисциплина, преподавана в университета, независимо от факултета, в който се изучава /в съответствие с чл. 2, ал. 5 от Наредбата за държавните изисквания за придобиване на висше образование на ОКС „бакалавър“, „магистър“ и „специалист“, публикувана в ДВ бр. 76/2002 г. Общ хорариум на избраните факултативни дисциплини – до 10 % от общия хорариум.</w:t>
      </w:r>
    </w:p>
    <w:p w:rsidR="00603976" w:rsidRPr="00603976" w:rsidRDefault="00603976" w:rsidP="00603976">
      <w:pPr>
        <w:spacing w:after="0" w:line="240" w:lineRule="auto"/>
        <w:rPr>
          <w:rFonts w:ascii="Times New Roman" w:hAnsi="Times New Roman" w:cs="Times New Roman"/>
          <w:sz w:val="24"/>
          <w:szCs w:val="24"/>
        </w:rPr>
      </w:pPr>
      <w:r w:rsidRPr="00603976">
        <w:rPr>
          <w:rFonts w:ascii="Times New Roman" w:hAnsi="Times New Roman" w:cs="Times New Roman"/>
          <w:sz w:val="24"/>
          <w:szCs w:val="24"/>
        </w:rPr>
        <w:tab/>
        <w:t xml:space="preserve">Дипломирането на студентите става с писмен държавен изпит или със защита на Магистърска теза, за които при положителен резултат се придобиват 15 </w:t>
      </w:r>
      <w:r w:rsidRPr="00603976">
        <w:rPr>
          <w:rFonts w:ascii="Times New Roman" w:hAnsi="Times New Roman" w:cs="Times New Roman"/>
          <w:sz w:val="24"/>
          <w:szCs w:val="24"/>
          <w:lang w:val="es-ES"/>
        </w:rPr>
        <w:t>ECTS</w:t>
      </w:r>
      <w:r w:rsidRPr="00603976">
        <w:rPr>
          <w:rFonts w:ascii="Times New Roman" w:hAnsi="Times New Roman" w:cs="Times New Roman"/>
          <w:sz w:val="24"/>
          <w:szCs w:val="24"/>
        </w:rPr>
        <w:t>.</w:t>
      </w:r>
    </w:p>
    <w:p w:rsidR="00603976" w:rsidRPr="00603976" w:rsidRDefault="00603976" w:rsidP="00603976">
      <w:pPr>
        <w:spacing w:after="0" w:line="240" w:lineRule="auto"/>
        <w:rPr>
          <w:rFonts w:ascii="Times New Roman" w:hAnsi="Times New Roman" w:cs="Times New Roman"/>
          <w:sz w:val="24"/>
          <w:szCs w:val="24"/>
        </w:rPr>
      </w:pPr>
    </w:p>
    <w:p w:rsidR="00603976" w:rsidRPr="00603976" w:rsidRDefault="00603976" w:rsidP="00603976">
      <w:pPr>
        <w:pStyle w:val="ListParagraph"/>
        <w:spacing w:after="0" w:line="240" w:lineRule="auto"/>
        <w:rPr>
          <w:rFonts w:ascii="Times New Roman" w:hAnsi="Times New Roman" w:cs="Times New Roman"/>
          <w:bCs/>
          <w:sz w:val="24"/>
          <w:szCs w:val="24"/>
          <w:u w:val="single"/>
        </w:rPr>
      </w:pPr>
      <w:r w:rsidRPr="00603976">
        <w:rPr>
          <w:rFonts w:ascii="Times New Roman" w:hAnsi="Times New Roman" w:cs="Times New Roman"/>
          <w:bCs/>
          <w:sz w:val="24"/>
          <w:szCs w:val="24"/>
        </w:rPr>
        <w:t>4.</w:t>
      </w:r>
      <w:r w:rsidRPr="00603976">
        <w:rPr>
          <w:rFonts w:ascii="Times New Roman" w:hAnsi="Times New Roman" w:cs="Times New Roman"/>
          <w:bCs/>
          <w:sz w:val="24"/>
          <w:szCs w:val="24"/>
          <w:u w:val="single"/>
        </w:rPr>
        <w:t xml:space="preserve"> Съответствие с мисията на ЮЗУ „Неофит Рилски”</w:t>
      </w:r>
    </w:p>
    <w:p w:rsidR="00603976" w:rsidRPr="00603976" w:rsidRDefault="00603976" w:rsidP="00603976">
      <w:pPr>
        <w:spacing w:after="0" w:line="240" w:lineRule="auto"/>
        <w:ind w:left="1068"/>
        <w:rPr>
          <w:rFonts w:ascii="Times New Roman" w:hAnsi="Times New Roman" w:cs="Times New Roman"/>
          <w:b/>
          <w:bCs/>
          <w:sz w:val="24"/>
          <w:szCs w:val="24"/>
          <w:u w:val="single"/>
        </w:rPr>
      </w:pPr>
    </w:p>
    <w:p w:rsidR="00603976" w:rsidRPr="00603976" w:rsidRDefault="00603976" w:rsidP="00603976">
      <w:pPr>
        <w:spacing w:after="0" w:line="240" w:lineRule="auto"/>
        <w:ind w:firstLine="708"/>
        <w:rPr>
          <w:rFonts w:ascii="Times New Roman" w:hAnsi="Times New Roman" w:cs="Times New Roman"/>
          <w:sz w:val="24"/>
          <w:szCs w:val="24"/>
          <w:lang w:val="ru-RU"/>
        </w:rPr>
      </w:pPr>
      <w:r w:rsidRPr="00603976">
        <w:rPr>
          <w:rFonts w:ascii="Times New Roman" w:hAnsi="Times New Roman" w:cs="Times New Roman"/>
          <w:sz w:val="24"/>
          <w:szCs w:val="24"/>
        </w:rPr>
        <w:t>Реализацията на магистърска програма по “Социални и културни политики в Европейския съюз” съответства на мисията на ЮЗУ и Философския факултет, на техните цели и стратегии, произтичащи от новите измерения на висшето образование в България в условията на пълноценното включване на страната в единното европейско пространство. Тя е създадена на основата на европейски модели в тази област. По този начин се постига съпоставимост на учебното съдържание със съдържанието на аналогични специалности в европейските университети. Същевременно в програмата е отчетен както положителният опит на българските университети, осъществяващи обучение по политически науки и европеистика, така и особеностите на региона, където е разположен ЮЗУ “Неофит Рилски”.</w:t>
      </w:r>
    </w:p>
    <w:p w:rsidR="00701E19" w:rsidRPr="00603976" w:rsidRDefault="00701E19" w:rsidP="00603976">
      <w:pPr>
        <w:spacing w:after="0" w:line="240" w:lineRule="auto"/>
        <w:ind w:right="-284"/>
        <w:rPr>
          <w:rFonts w:ascii="Times New Roman" w:hAnsi="Times New Roman" w:cs="Times New Roman"/>
          <w:b/>
          <w:bCs/>
          <w:sz w:val="24"/>
          <w:szCs w:val="24"/>
          <w:lang w:val="ru-RU"/>
        </w:rPr>
      </w:pPr>
    </w:p>
    <w:tbl>
      <w:tblPr>
        <w:tblpPr w:leftFromText="141" w:rightFromText="141" w:vertAnchor="page" w:horzAnchor="page" w:tblpX="927" w:tblpY="15493"/>
        <w:tblW w:w="10915" w:type="dxa"/>
        <w:tblLayout w:type="fixed"/>
        <w:tblCellMar>
          <w:left w:w="70" w:type="dxa"/>
          <w:right w:w="70" w:type="dxa"/>
        </w:tblCellMar>
        <w:tblLook w:val="0000" w:firstRow="0" w:lastRow="0" w:firstColumn="0" w:lastColumn="0" w:noHBand="0" w:noVBand="0"/>
      </w:tblPr>
      <w:tblGrid>
        <w:gridCol w:w="496"/>
        <w:gridCol w:w="4536"/>
        <w:gridCol w:w="143"/>
        <w:gridCol w:w="541"/>
        <w:gridCol w:w="762"/>
        <w:gridCol w:w="751"/>
        <w:gridCol w:w="116"/>
        <w:gridCol w:w="593"/>
        <w:gridCol w:w="102"/>
        <w:gridCol w:w="607"/>
        <w:gridCol w:w="149"/>
        <w:gridCol w:w="560"/>
        <w:gridCol w:w="141"/>
        <w:gridCol w:w="55"/>
        <w:gridCol w:w="512"/>
        <w:gridCol w:w="82"/>
        <w:gridCol w:w="769"/>
      </w:tblGrid>
      <w:tr w:rsidR="00701E19" w:rsidRPr="00603976" w:rsidTr="00701E19">
        <w:trPr>
          <w:trHeight w:val="585"/>
        </w:trPr>
        <w:tc>
          <w:tcPr>
            <w:tcW w:w="496" w:type="dxa"/>
            <w:tcBorders>
              <w:top w:val="single" w:sz="8" w:space="0" w:color="auto"/>
              <w:left w:val="single" w:sz="8" w:space="0" w:color="auto"/>
              <w:bottom w:val="single" w:sz="4" w:space="0" w:color="000000"/>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p>
        </w:tc>
        <w:tc>
          <w:tcPr>
            <w:tcW w:w="10419" w:type="dxa"/>
            <w:gridSpan w:val="16"/>
            <w:tcBorders>
              <w:top w:val="single" w:sz="8" w:space="0" w:color="auto"/>
              <w:left w:val="single" w:sz="4" w:space="0" w:color="auto"/>
              <w:bottom w:val="single" w:sz="4" w:space="0" w:color="000000"/>
              <w:right w:val="single" w:sz="8"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ru-RU"/>
              </w:rPr>
            </w:pPr>
            <w:r w:rsidRPr="00603976">
              <w:rPr>
                <w:rFonts w:ascii="Times New Roman" w:eastAsia="Times New Roman" w:hAnsi="Times New Roman" w:cs="Times New Roman"/>
                <w:b/>
                <w:bCs/>
                <w:color w:val="000000"/>
                <w:sz w:val="24"/>
                <w:szCs w:val="24"/>
              </w:rPr>
              <w:t>І. СЪДЪРЖАНИЕ НА УЧЕБНИЯ ПЛАН</w:t>
            </w:r>
          </w:p>
          <w:p w:rsidR="00701E19" w:rsidRPr="00603976" w:rsidRDefault="00701E19" w:rsidP="00603976">
            <w:pPr>
              <w:spacing w:after="0" w:line="240" w:lineRule="auto"/>
              <w:ind w:right="-284"/>
              <w:rPr>
                <w:rFonts w:ascii="Times New Roman" w:eastAsia="Times New Roman" w:hAnsi="Times New Roman" w:cs="Times New Roman"/>
                <w:b/>
                <w:bCs/>
                <w:sz w:val="24"/>
                <w:szCs w:val="24"/>
              </w:rPr>
            </w:pPr>
          </w:p>
        </w:tc>
      </w:tr>
      <w:tr w:rsidR="00701E19" w:rsidRPr="00603976" w:rsidTr="00701E19">
        <w:trPr>
          <w:trHeight w:val="585"/>
        </w:trPr>
        <w:tc>
          <w:tcPr>
            <w:tcW w:w="496"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w:t>
            </w:r>
          </w:p>
        </w:tc>
        <w:tc>
          <w:tcPr>
            <w:tcW w:w="453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 </w:t>
            </w:r>
          </w:p>
        </w:tc>
        <w:tc>
          <w:tcPr>
            <w:tcW w:w="1446" w:type="dxa"/>
            <w:gridSpan w:val="3"/>
            <w:tcBorders>
              <w:top w:val="single" w:sz="8" w:space="0" w:color="auto"/>
              <w:left w:val="nil"/>
              <w:bottom w:val="single" w:sz="4" w:space="0" w:color="auto"/>
              <w:right w:val="single" w:sz="4" w:space="0" w:color="000000"/>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Оценяване</w:t>
            </w:r>
          </w:p>
        </w:tc>
        <w:tc>
          <w:tcPr>
            <w:tcW w:w="751"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КРЕДИТИ</w:t>
            </w:r>
          </w:p>
        </w:tc>
        <w:tc>
          <w:tcPr>
            <w:tcW w:w="2835" w:type="dxa"/>
            <w:gridSpan w:val="9"/>
            <w:tcBorders>
              <w:top w:val="single" w:sz="8" w:space="0" w:color="auto"/>
              <w:left w:val="nil"/>
              <w:bottom w:val="single" w:sz="4" w:space="0" w:color="auto"/>
              <w:right w:val="single" w:sz="4" w:space="0" w:color="000000"/>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Аудиторна заетост</w:t>
            </w:r>
          </w:p>
        </w:tc>
        <w:tc>
          <w:tcPr>
            <w:tcW w:w="851" w:type="dxa"/>
            <w:gridSpan w:val="2"/>
            <w:vMerge w:val="restart"/>
            <w:tcBorders>
              <w:top w:val="single" w:sz="8" w:space="0" w:color="auto"/>
              <w:left w:val="single" w:sz="4" w:space="0" w:color="auto"/>
              <w:bottom w:val="single" w:sz="4" w:space="0" w:color="000000"/>
              <w:right w:val="single" w:sz="8" w:space="0" w:color="auto"/>
            </w:tcBorders>
            <w:shd w:val="clear" w:color="auto" w:fill="auto"/>
            <w:textDirection w:val="btLr"/>
            <w:vAlign w:val="center"/>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Извънаудиторна заетост                      /в часове/</w:t>
            </w:r>
          </w:p>
        </w:tc>
      </w:tr>
      <w:tr w:rsidR="00701E19" w:rsidRPr="00603976" w:rsidTr="00701E19">
        <w:trPr>
          <w:trHeight w:val="936"/>
        </w:trPr>
        <w:tc>
          <w:tcPr>
            <w:tcW w:w="496" w:type="dxa"/>
            <w:vMerge/>
            <w:tcBorders>
              <w:top w:val="single" w:sz="8" w:space="0" w:color="auto"/>
              <w:left w:val="single" w:sz="8" w:space="0" w:color="auto"/>
              <w:bottom w:val="single" w:sz="4" w:space="0" w:color="000000"/>
              <w:right w:val="single" w:sz="4" w:space="0" w:color="auto"/>
            </w:tcBorders>
            <w:vAlign w:val="center"/>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p>
        </w:tc>
        <w:tc>
          <w:tcPr>
            <w:tcW w:w="4536" w:type="dxa"/>
            <w:vMerge/>
            <w:tcBorders>
              <w:top w:val="single" w:sz="8" w:space="0" w:color="auto"/>
              <w:left w:val="single" w:sz="4" w:space="0" w:color="auto"/>
              <w:bottom w:val="single" w:sz="4" w:space="0" w:color="000000"/>
              <w:right w:val="single" w:sz="4" w:space="0" w:color="auto"/>
            </w:tcBorders>
            <w:vAlign w:val="center"/>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p>
        </w:tc>
        <w:tc>
          <w:tcPr>
            <w:tcW w:w="68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Семестър</w:t>
            </w:r>
          </w:p>
        </w:tc>
        <w:tc>
          <w:tcPr>
            <w:tcW w:w="762" w:type="dxa"/>
            <w:tcBorders>
              <w:top w:val="single" w:sz="4" w:space="0" w:color="auto"/>
              <w:left w:val="nil"/>
              <w:bottom w:val="single" w:sz="4" w:space="0" w:color="auto"/>
              <w:right w:val="single" w:sz="4" w:space="0" w:color="auto"/>
            </w:tcBorders>
            <w:shd w:val="clear" w:color="auto" w:fill="auto"/>
            <w:textDirection w:val="btLr"/>
            <w:vAlign w:val="center"/>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форма</w:t>
            </w:r>
          </w:p>
        </w:tc>
        <w:tc>
          <w:tcPr>
            <w:tcW w:w="751" w:type="dxa"/>
            <w:vMerge/>
            <w:tcBorders>
              <w:top w:val="single" w:sz="4" w:space="0" w:color="auto"/>
              <w:left w:val="single" w:sz="4" w:space="0" w:color="auto"/>
              <w:bottom w:val="single" w:sz="4" w:space="0" w:color="auto"/>
              <w:right w:val="single" w:sz="4" w:space="0" w:color="auto"/>
            </w:tcBorders>
            <w:vAlign w:val="center"/>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общо</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лекции</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семинари</w:t>
            </w:r>
          </w:p>
        </w:tc>
        <w:tc>
          <w:tcPr>
            <w:tcW w:w="708"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упражнения</w:t>
            </w:r>
          </w:p>
        </w:tc>
        <w:tc>
          <w:tcPr>
            <w:tcW w:w="851" w:type="dxa"/>
            <w:gridSpan w:val="2"/>
            <w:vMerge/>
            <w:tcBorders>
              <w:top w:val="single" w:sz="8" w:space="0" w:color="auto"/>
              <w:left w:val="single" w:sz="4" w:space="0" w:color="auto"/>
              <w:bottom w:val="single" w:sz="4" w:space="0" w:color="000000"/>
              <w:right w:val="single" w:sz="8" w:space="0" w:color="auto"/>
            </w:tcBorders>
            <w:vAlign w:val="center"/>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p>
        </w:tc>
      </w:tr>
      <w:tr w:rsidR="00701E19" w:rsidRPr="00603976" w:rsidTr="00701E19">
        <w:trPr>
          <w:trHeight w:val="480"/>
        </w:trPr>
        <w:tc>
          <w:tcPr>
            <w:tcW w:w="496" w:type="dxa"/>
            <w:tcBorders>
              <w:top w:val="nil"/>
              <w:left w:val="single" w:sz="8" w:space="0" w:color="auto"/>
              <w:bottom w:val="single" w:sz="8" w:space="0" w:color="auto"/>
              <w:right w:val="single" w:sz="4" w:space="0" w:color="auto"/>
            </w:tcBorders>
            <w:shd w:val="clear" w:color="auto" w:fill="CCFFCC"/>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 </w:t>
            </w:r>
          </w:p>
        </w:tc>
        <w:tc>
          <w:tcPr>
            <w:tcW w:w="10419" w:type="dxa"/>
            <w:gridSpan w:val="16"/>
            <w:tcBorders>
              <w:top w:val="nil"/>
              <w:left w:val="nil"/>
              <w:bottom w:val="nil"/>
              <w:right w:val="single" w:sz="8" w:space="0" w:color="000000"/>
            </w:tcBorders>
            <w:shd w:val="clear" w:color="auto" w:fill="CCFFCC"/>
            <w:vAlign w:val="bottom"/>
          </w:tcPr>
          <w:p w:rsidR="00701E19" w:rsidRPr="00603976" w:rsidRDefault="00701E19" w:rsidP="00603976">
            <w:pPr>
              <w:spacing w:after="0" w:line="240" w:lineRule="auto"/>
              <w:ind w:right="-284"/>
              <w:rPr>
                <w:rFonts w:ascii="Times New Roman" w:eastAsia="Times New Roman" w:hAnsi="Times New Roman" w:cs="Times New Roman"/>
                <w:b/>
                <w:bCs/>
                <w:sz w:val="24"/>
                <w:szCs w:val="24"/>
                <w:lang w:val="en-US"/>
              </w:rPr>
            </w:pPr>
          </w:p>
          <w:p w:rsidR="00701E19" w:rsidRPr="00603976" w:rsidRDefault="00701E19" w:rsidP="00603976">
            <w:pPr>
              <w:spacing w:after="0" w:line="240" w:lineRule="auto"/>
              <w:ind w:right="-284"/>
              <w:rPr>
                <w:rFonts w:ascii="Times New Roman" w:eastAsia="Times New Roman" w:hAnsi="Times New Roman" w:cs="Times New Roman"/>
                <w:b/>
                <w:bCs/>
                <w:sz w:val="24"/>
                <w:szCs w:val="24"/>
                <w:lang w:val="en-US"/>
              </w:rPr>
            </w:pPr>
          </w:p>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ЗАДЪЛЖИТЕЛНИ ДИСЦИПЛИНИ</w:t>
            </w:r>
          </w:p>
        </w:tc>
      </w:tr>
      <w:tr w:rsidR="00701E19" w:rsidRPr="00603976" w:rsidTr="00701E19">
        <w:trPr>
          <w:trHeight w:val="40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rPr>
              <w:t>1</w:t>
            </w:r>
            <w:r w:rsidRPr="00603976">
              <w:rPr>
                <w:rFonts w:ascii="Times New Roman" w:eastAsia="Times New Roman" w:hAnsi="Times New Roman" w:cs="Times New Roman"/>
                <w:sz w:val="24"/>
                <w:szCs w:val="24"/>
                <w:lang w:val="en-US"/>
              </w:rPr>
              <w:t>.</w:t>
            </w:r>
          </w:p>
        </w:tc>
        <w:tc>
          <w:tcPr>
            <w:tcW w:w="4679" w:type="dxa"/>
            <w:gridSpan w:val="2"/>
            <w:tcBorders>
              <w:top w:val="single" w:sz="4" w:space="0" w:color="auto"/>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bCs/>
                <w:sz w:val="24"/>
                <w:szCs w:val="24"/>
              </w:rPr>
            </w:pPr>
            <w:r w:rsidRPr="00603976">
              <w:rPr>
                <w:rFonts w:ascii="Times New Roman" w:hAnsi="Times New Roman" w:cs="Times New Roman"/>
                <w:bCs/>
                <w:sz w:val="24"/>
                <w:szCs w:val="24"/>
              </w:rPr>
              <w:t xml:space="preserve">Теория на политиката </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5</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45</w:t>
            </w:r>
          </w:p>
        </w:tc>
        <w:tc>
          <w:tcPr>
            <w:tcW w:w="858" w:type="dxa"/>
            <w:gridSpan w:val="3"/>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15</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105</w:t>
            </w:r>
          </w:p>
        </w:tc>
      </w:tr>
      <w:tr w:rsidR="00701E19" w:rsidRPr="00603976" w:rsidTr="00701E19">
        <w:trPr>
          <w:trHeight w:val="40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2.</w:t>
            </w:r>
          </w:p>
        </w:tc>
        <w:tc>
          <w:tcPr>
            <w:tcW w:w="4679" w:type="dxa"/>
            <w:gridSpan w:val="2"/>
            <w:tcBorders>
              <w:top w:val="single" w:sz="4" w:space="0" w:color="auto"/>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bCs/>
                <w:sz w:val="24"/>
                <w:szCs w:val="24"/>
              </w:rPr>
            </w:pPr>
            <w:r w:rsidRPr="00603976">
              <w:rPr>
                <w:rFonts w:ascii="Times New Roman" w:hAnsi="Times New Roman" w:cs="Times New Roman"/>
                <w:bCs/>
                <w:sz w:val="24"/>
                <w:szCs w:val="24"/>
              </w:rPr>
              <w:t xml:space="preserve">Институции на съвременната държава </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5</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45</w:t>
            </w:r>
          </w:p>
        </w:tc>
        <w:tc>
          <w:tcPr>
            <w:tcW w:w="858" w:type="dxa"/>
            <w:gridSpan w:val="3"/>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15</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105</w:t>
            </w:r>
          </w:p>
        </w:tc>
      </w:tr>
      <w:tr w:rsidR="00701E19" w:rsidRPr="00603976" w:rsidTr="00701E19">
        <w:trPr>
          <w:trHeight w:val="40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3.</w:t>
            </w:r>
          </w:p>
        </w:tc>
        <w:tc>
          <w:tcPr>
            <w:tcW w:w="4679" w:type="dxa"/>
            <w:gridSpan w:val="2"/>
            <w:tcBorders>
              <w:top w:val="single" w:sz="4" w:space="0" w:color="auto"/>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bCs/>
                <w:sz w:val="24"/>
                <w:szCs w:val="24"/>
              </w:rPr>
            </w:pPr>
            <w:r w:rsidRPr="00603976">
              <w:rPr>
                <w:rFonts w:ascii="Times New Roman" w:hAnsi="Times New Roman" w:cs="Times New Roman"/>
                <w:bCs/>
                <w:sz w:val="24"/>
                <w:szCs w:val="24"/>
              </w:rPr>
              <w:t>Политическата система на ЕС</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5</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45</w:t>
            </w:r>
          </w:p>
        </w:tc>
        <w:tc>
          <w:tcPr>
            <w:tcW w:w="858" w:type="dxa"/>
            <w:gridSpan w:val="3"/>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15</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105</w:t>
            </w:r>
          </w:p>
        </w:tc>
      </w:tr>
      <w:tr w:rsidR="00701E19" w:rsidRPr="00603976" w:rsidTr="00701E19">
        <w:trPr>
          <w:trHeight w:val="40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4.</w:t>
            </w:r>
          </w:p>
        </w:tc>
        <w:tc>
          <w:tcPr>
            <w:tcW w:w="4679" w:type="dxa"/>
            <w:gridSpan w:val="2"/>
            <w:tcBorders>
              <w:top w:val="single" w:sz="4" w:space="0" w:color="auto"/>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bCs/>
                <w:sz w:val="24"/>
                <w:szCs w:val="24"/>
              </w:rPr>
            </w:pPr>
            <w:r w:rsidRPr="00603976">
              <w:rPr>
                <w:rFonts w:ascii="Times New Roman" w:hAnsi="Times New Roman" w:cs="Times New Roman"/>
                <w:bCs/>
                <w:sz w:val="24"/>
                <w:szCs w:val="24"/>
              </w:rPr>
              <w:t xml:space="preserve">Местно самоуправление </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5</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45</w:t>
            </w:r>
          </w:p>
        </w:tc>
        <w:tc>
          <w:tcPr>
            <w:tcW w:w="858" w:type="dxa"/>
            <w:gridSpan w:val="3"/>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15</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105</w:t>
            </w:r>
          </w:p>
        </w:tc>
      </w:tr>
      <w:tr w:rsidR="00701E19" w:rsidRPr="00603976" w:rsidTr="00701E19">
        <w:trPr>
          <w:trHeight w:val="40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5.</w:t>
            </w:r>
          </w:p>
        </w:tc>
        <w:tc>
          <w:tcPr>
            <w:tcW w:w="4679" w:type="dxa"/>
            <w:gridSpan w:val="2"/>
            <w:tcBorders>
              <w:top w:val="single" w:sz="4" w:space="0" w:color="auto"/>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Cs/>
                <w:sz w:val="24"/>
                <w:szCs w:val="24"/>
              </w:rPr>
              <w:t xml:space="preserve">Политическо поведение </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5</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45</w:t>
            </w:r>
          </w:p>
        </w:tc>
        <w:tc>
          <w:tcPr>
            <w:tcW w:w="858" w:type="dxa"/>
            <w:gridSpan w:val="3"/>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15</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105</w:t>
            </w:r>
          </w:p>
        </w:tc>
      </w:tr>
      <w:tr w:rsidR="00701E19" w:rsidRPr="00603976" w:rsidTr="00701E19">
        <w:trPr>
          <w:trHeight w:val="40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6.</w:t>
            </w:r>
          </w:p>
        </w:tc>
        <w:tc>
          <w:tcPr>
            <w:tcW w:w="4679" w:type="dxa"/>
            <w:gridSpan w:val="2"/>
            <w:tcBorders>
              <w:top w:val="single" w:sz="4" w:space="0" w:color="auto"/>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 xml:space="preserve">История на българския политически живот </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5</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45</w:t>
            </w:r>
          </w:p>
        </w:tc>
        <w:tc>
          <w:tcPr>
            <w:tcW w:w="858" w:type="dxa"/>
            <w:gridSpan w:val="3"/>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15</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105</w:t>
            </w:r>
          </w:p>
        </w:tc>
      </w:tr>
      <w:tr w:rsidR="00701E19" w:rsidRPr="00603976" w:rsidTr="00701E19">
        <w:trPr>
          <w:trHeight w:val="40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p>
        </w:tc>
        <w:tc>
          <w:tcPr>
            <w:tcW w:w="5982" w:type="dxa"/>
            <w:gridSpan w:val="4"/>
            <w:tcBorders>
              <w:top w:val="single" w:sz="4" w:space="0" w:color="auto"/>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                                                                                </w:t>
            </w:r>
            <w:r w:rsidRPr="00603976">
              <w:rPr>
                <w:rFonts w:ascii="Times New Roman" w:eastAsia="Times New Roman" w:hAnsi="Times New Roman" w:cs="Times New Roman"/>
                <w:b/>
                <w:bCs/>
                <w:sz w:val="24"/>
                <w:szCs w:val="24"/>
              </w:rPr>
              <w:t xml:space="preserve"> ОБЩО :</w:t>
            </w:r>
          </w:p>
        </w:tc>
        <w:tc>
          <w:tcPr>
            <w:tcW w:w="751" w:type="dxa"/>
            <w:tcBorders>
              <w:top w:val="single" w:sz="4" w:space="0" w:color="auto"/>
              <w:left w:val="nil"/>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270</w:t>
            </w:r>
          </w:p>
        </w:tc>
        <w:tc>
          <w:tcPr>
            <w:tcW w:w="858" w:type="dxa"/>
            <w:gridSpan w:val="3"/>
            <w:tcBorders>
              <w:top w:val="single" w:sz="4" w:space="0" w:color="auto"/>
              <w:left w:val="nil"/>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180</w:t>
            </w:r>
          </w:p>
        </w:tc>
        <w:tc>
          <w:tcPr>
            <w:tcW w:w="701" w:type="dxa"/>
            <w:gridSpan w:val="2"/>
            <w:tcBorders>
              <w:top w:val="single" w:sz="4" w:space="0" w:color="auto"/>
              <w:left w:val="nil"/>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0</w:t>
            </w:r>
          </w:p>
        </w:tc>
        <w:tc>
          <w:tcPr>
            <w:tcW w:w="851" w:type="dxa"/>
            <w:gridSpan w:val="2"/>
            <w:tcBorders>
              <w:top w:val="single" w:sz="4" w:space="0" w:color="auto"/>
              <w:left w:val="nil"/>
              <w:bottom w:val="single" w:sz="4" w:space="0" w:color="auto"/>
              <w:right w:val="single" w:sz="8" w:space="0" w:color="auto"/>
            </w:tcBorders>
            <w:shd w:val="clear" w:color="auto" w:fill="auto"/>
            <w:noWrap/>
            <w:vAlign w:val="bottom"/>
          </w:tcPr>
          <w:p w:rsidR="00701E19" w:rsidRPr="00603976" w:rsidRDefault="00701E19"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630</w:t>
            </w:r>
          </w:p>
        </w:tc>
      </w:tr>
      <w:tr w:rsidR="00701E19" w:rsidRPr="00603976" w:rsidTr="00701E19">
        <w:trPr>
          <w:trHeight w:val="40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7.</w:t>
            </w:r>
          </w:p>
        </w:tc>
        <w:tc>
          <w:tcPr>
            <w:tcW w:w="4679" w:type="dxa"/>
            <w:gridSpan w:val="2"/>
            <w:tcBorders>
              <w:top w:val="single" w:sz="4" w:space="0" w:color="auto"/>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bCs/>
                <w:sz w:val="24"/>
                <w:szCs w:val="24"/>
              </w:rPr>
            </w:pPr>
            <w:r w:rsidRPr="00603976">
              <w:rPr>
                <w:rFonts w:ascii="Times New Roman" w:hAnsi="Times New Roman" w:cs="Times New Roman"/>
                <w:bCs/>
                <w:sz w:val="24"/>
                <w:szCs w:val="24"/>
              </w:rPr>
              <w:t xml:space="preserve">Избори и избирателни системи </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6</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45</w:t>
            </w:r>
          </w:p>
        </w:tc>
        <w:tc>
          <w:tcPr>
            <w:tcW w:w="858" w:type="dxa"/>
            <w:gridSpan w:val="3"/>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15</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135</w:t>
            </w:r>
          </w:p>
        </w:tc>
      </w:tr>
      <w:tr w:rsidR="00701E19" w:rsidRPr="00603976" w:rsidTr="00701E19">
        <w:trPr>
          <w:trHeight w:val="40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8.</w:t>
            </w:r>
          </w:p>
        </w:tc>
        <w:tc>
          <w:tcPr>
            <w:tcW w:w="4679" w:type="dxa"/>
            <w:gridSpan w:val="2"/>
            <w:tcBorders>
              <w:top w:val="single" w:sz="4" w:space="0" w:color="auto"/>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bCs/>
                <w:sz w:val="24"/>
                <w:szCs w:val="24"/>
              </w:rPr>
            </w:pPr>
            <w:r w:rsidRPr="00603976">
              <w:rPr>
                <w:rFonts w:ascii="Times New Roman" w:hAnsi="Times New Roman" w:cs="Times New Roman"/>
                <w:bCs/>
                <w:sz w:val="24"/>
                <w:szCs w:val="24"/>
              </w:rPr>
              <w:t>Политически партии</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6</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45</w:t>
            </w:r>
          </w:p>
        </w:tc>
        <w:tc>
          <w:tcPr>
            <w:tcW w:w="858" w:type="dxa"/>
            <w:gridSpan w:val="3"/>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15</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135</w:t>
            </w:r>
          </w:p>
        </w:tc>
      </w:tr>
      <w:tr w:rsidR="00701E19" w:rsidRPr="00603976" w:rsidTr="00701E19">
        <w:trPr>
          <w:trHeight w:val="40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9.</w:t>
            </w:r>
          </w:p>
        </w:tc>
        <w:tc>
          <w:tcPr>
            <w:tcW w:w="4679" w:type="dxa"/>
            <w:gridSpan w:val="2"/>
            <w:tcBorders>
              <w:top w:val="single" w:sz="4" w:space="0" w:color="auto"/>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bCs/>
                <w:sz w:val="24"/>
                <w:szCs w:val="24"/>
              </w:rPr>
            </w:pPr>
            <w:r w:rsidRPr="00603976">
              <w:rPr>
                <w:rFonts w:ascii="Times New Roman" w:hAnsi="Times New Roman" w:cs="Times New Roman"/>
                <w:sz w:val="24"/>
                <w:szCs w:val="24"/>
              </w:rPr>
              <w:t>Права на човека и малцинствата</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5</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45</w:t>
            </w:r>
          </w:p>
        </w:tc>
        <w:tc>
          <w:tcPr>
            <w:tcW w:w="858" w:type="dxa"/>
            <w:gridSpan w:val="3"/>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15</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105</w:t>
            </w:r>
          </w:p>
        </w:tc>
      </w:tr>
      <w:tr w:rsidR="00701E19" w:rsidRPr="00603976" w:rsidTr="00701E19">
        <w:trPr>
          <w:trHeight w:val="40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lastRenderedPageBreak/>
              <w:t>10.</w:t>
            </w:r>
          </w:p>
        </w:tc>
        <w:tc>
          <w:tcPr>
            <w:tcW w:w="4679" w:type="dxa"/>
            <w:gridSpan w:val="2"/>
            <w:tcBorders>
              <w:top w:val="single" w:sz="4" w:space="0" w:color="auto"/>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bCs/>
                <w:sz w:val="24"/>
                <w:szCs w:val="24"/>
              </w:rPr>
            </w:pPr>
            <w:r w:rsidRPr="00603976">
              <w:rPr>
                <w:rFonts w:ascii="Times New Roman" w:hAnsi="Times New Roman" w:cs="Times New Roman"/>
                <w:sz w:val="24"/>
                <w:szCs w:val="24"/>
              </w:rPr>
              <w:t>Международни отношения</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5</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45</w:t>
            </w:r>
          </w:p>
        </w:tc>
        <w:tc>
          <w:tcPr>
            <w:tcW w:w="858" w:type="dxa"/>
            <w:gridSpan w:val="3"/>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15</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105</w:t>
            </w:r>
          </w:p>
        </w:tc>
      </w:tr>
      <w:tr w:rsidR="00701E19" w:rsidRPr="00603976" w:rsidTr="00701E19">
        <w:trPr>
          <w:trHeight w:val="40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11.</w:t>
            </w:r>
          </w:p>
        </w:tc>
        <w:tc>
          <w:tcPr>
            <w:tcW w:w="4679" w:type="dxa"/>
            <w:gridSpan w:val="2"/>
            <w:tcBorders>
              <w:top w:val="single" w:sz="4" w:space="0" w:color="auto"/>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Избираема от първа група</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858" w:type="dxa"/>
            <w:gridSpan w:val="3"/>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90</w:t>
            </w:r>
          </w:p>
        </w:tc>
      </w:tr>
      <w:tr w:rsidR="00701E19" w:rsidRPr="00603976" w:rsidTr="00701E19">
        <w:trPr>
          <w:trHeight w:val="40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12.</w:t>
            </w:r>
          </w:p>
        </w:tc>
        <w:tc>
          <w:tcPr>
            <w:tcW w:w="4679" w:type="dxa"/>
            <w:gridSpan w:val="2"/>
            <w:tcBorders>
              <w:top w:val="single" w:sz="4" w:space="0" w:color="auto"/>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Избираема от първа група</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858" w:type="dxa"/>
            <w:gridSpan w:val="3"/>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90</w:t>
            </w:r>
          </w:p>
        </w:tc>
      </w:tr>
      <w:tr w:rsidR="00701E19" w:rsidRPr="00603976" w:rsidTr="00701E19">
        <w:trPr>
          <w:trHeight w:val="40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p>
        </w:tc>
        <w:tc>
          <w:tcPr>
            <w:tcW w:w="5982" w:type="dxa"/>
            <w:gridSpan w:val="4"/>
            <w:tcBorders>
              <w:top w:val="single" w:sz="4" w:space="0" w:color="auto"/>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                                                              ОБЩО:</w:t>
            </w:r>
          </w:p>
        </w:tc>
        <w:tc>
          <w:tcPr>
            <w:tcW w:w="751" w:type="dxa"/>
            <w:tcBorders>
              <w:top w:val="single" w:sz="4" w:space="0" w:color="auto"/>
              <w:left w:val="nil"/>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240</w:t>
            </w:r>
          </w:p>
        </w:tc>
        <w:tc>
          <w:tcPr>
            <w:tcW w:w="858" w:type="dxa"/>
            <w:gridSpan w:val="3"/>
            <w:tcBorders>
              <w:top w:val="single" w:sz="4" w:space="0" w:color="auto"/>
              <w:left w:val="nil"/>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180</w:t>
            </w:r>
          </w:p>
        </w:tc>
        <w:tc>
          <w:tcPr>
            <w:tcW w:w="701" w:type="dxa"/>
            <w:gridSpan w:val="2"/>
            <w:tcBorders>
              <w:top w:val="single" w:sz="4" w:space="0" w:color="auto"/>
              <w:left w:val="nil"/>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0</w:t>
            </w:r>
          </w:p>
        </w:tc>
        <w:tc>
          <w:tcPr>
            <w:tcW w:w="851" w:type="dxa"/>
            <w:gridSpan w:val="2"/>
            <w:tcBorders>
              <w:top w:val="single" w:sz="4" w:space="0" w:color="auto"/>
              <w:left w:val="nil"/>
              <w:bottom w:val="single" w:sz="4" w:space="0" w:color="auto"/>
              <w:right w:val="single" w:sz="8" w:space="0" w:color="auto"/>
            </w:tcBorders>
            <w:shd w:val="clear" w:color="auto" w:fill="auto"/>
            <w:noWrap/>
            <w:vAlign w:val="bottom"/>
          </w:tcPr>
          <w:p w:rsidR="00701E19" w:rsidRPr="00603976" w:rsidRDefault="00701E19"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660</w:t>
            </w:r>
          </w:p>
        </w:tc>
      </w:tr>
      <w:tr w:rsidR="00701E19" w:rsidRPr="00603976" w:rsidTr="00701E19">
        <w:trPr>
          <w:trHeight w:val="40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13.</w:t>
            </w:r>
          </w:p>
        </w:tc>
        <w:tc>
          <w:tcPr>
            <w:tcW w:w="4679" w:type="dxa"/>
            <w:gridSpan w:val="2"/>
            <w:tcBorders>
              <w:top w:val="single" w:sz="4" w:space="0" w:color="auto"/>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iCs/>
                <w:sz w:val="24"/>
                <w:szCs w:val="24"/>
              </w:rPr>
            </w:pPr>
            <w:r w:rsidRPr="00603976">
              <w:rPr>
                <w:rFonts w:ascii="Times New Roman" w:hAnsi="Times New Roman" w:cs="Times New Roman"/>
                <w:iCs/>
                <w:sz w:val="24"/>
                <w:szCs w:val="24"/>
              </w:rPr>
              <w:t xml:space="preserve">Глобални проблеми на човечеството </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ІІІ</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6</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45</w:t>
            </w:r>
          </w:p>
        </w:tc>
        <w:tc>
          <w:tcPr>
            <w:tcW w:w="858" w:type="dxa"/>
            <w:gridSpan w:val="3"/>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15</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0</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135</w:t>
            </w:r>
          </w:p>
        </w:tc>
      </w:tr>
      <w:tr w:rsidR="00701E19" w:rsidRPr="00603976" w:rsidTr="00701E19">
        <w:trPr>
          <w:trHeight w:val="345"/>
        </w:trPr>
        <w:tc>
          <w:tcPr>
            <w:tcW w:w="496" w:type="dxa"/>
            <w:tcBorders>
              <w:top w:val="nil"/>
              <w:left w:val="single" w:sz="8" w:space="0" w:color="auto"/>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14.</w:t>
            </w:r>
          </w:p>
        </w:tc>
        <w:tc>
          <w:tcPr>
            <w:tcW w:w="4679" w:type="dxa"/>
            <w:gridSpan w:val="2"/>
            <w:tcBorders>
              <w:top w:val="nil"/>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i/>
                <w:iCs/>
                <w:color w:val="FF0000"/>
                <w:sz w:val="24"/>
                <w:szCs w:val="24"/>
              </w:rPr>
            </w:pPr>
            <w:r w:rsidRPr="00603976">
              <w:rPr>
                <w:rFonts w:ascii="Times New Roman" w:hAnsi="Times New Roman" w:cs="Times New Roman"/>
                <w:iCs/>
                <w:sz w:val="24"/>
                <w:szCs w:val="24"/>
              </w:rPr>
              <w:t>Демокрация</w:t>
            </w:r>
            <w:r w:rsidRPr="00603976">
              <w:rPr>
                <w:rFonts w:ascii="Times New Roman" w:hAnsi="Times New Roman" w:cs="Times New Roman"/>
                <w:sz w:val="24"/>
                <w:szCs w:val="24"/>
              </w:rPr>
              <w:t xml:space="preserve"> и нови технологии  </w:t>
            </w:r>
          </w:p>
        </w:tc>
        <w:tc>
          <w:tcPr>
            <w:tcW w:w="541" w:type="dxa"/>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ІІІ</w:t>
            </w:r>
          </w:p>
        </w:tc>
        <w:tc>
          <w:tcPr>
            <w:tcW w:w="762"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6</w:t>
            </w:r>
          </w:p>
        </w:tc>
        <w:tc>
          <w:tcPr>
            <w:tcW w:w="709"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45</w:t>
            </w:r>
          </w:p>
        </w:tc>
        <w:tc>
          <w:tcPr>
            <w:tcW w:w="858" w:type="dxa"/>
            <w:gridSpan w:val="3"/>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15</w:t>
            </w:r>
          </w:p>
        </w:tc>
        <w:tc>
          <w:tcPr>
            <w:tcW w:w="567"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0</w:t>
            </w:r>
          </w:p>
        </w:tc>
        <w:tc>
          <w:tcPr>
            <w:tcW w:w="851" w:type="dxa"/>
            <w:gridSpan w:val="2"/>
            <w:tcBorders>
              <w:top w:val="nil"/>
              <w:left w:val="nil"/>
              <w:bottom w:val="single" w:sz="4" w:space="0" w:color="auto"/>
              <w:right w:val="single" w:sz="8"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135</w:t>
            </w:r>
          </w:p>
        </w:tc>
      </w:tr>
      <w:tr w:rsidR="00701E19" w:rsidRPr="00603976" w:rsidTr="00701E19">
        <w:trPr>
          <w:trHeight w:val="375"/>
        </w:trPr>
        <w:tc>
          <w:tcPr>
            <w:tcW w:w="496" w:type="dxa"/>
            <w:tcBorders>
              <w:top w:val="nil"/>
              <w:left w:val="single" w:sz="8" w:space="0" w:color="auto"/>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15.</w:t>
            </w:r>
          </w:p>
        </w:tc>
        <w:tc>
          <w:tcPr>
            <w:tcW w:w="4679" w:type="dxa"/>
            <w:gridSpan w:val="2"/>
            <w:tcBorders>
              <w:top w:val="nil"/>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 xml:space="preserve">Гражданско общество и гражданско участие </w:t>
            </w:r>
          </w:p>
        </w:tc>
        <w:tc>
          <w:tcPr>
            <w:tcW w:w="541" w:type="dxa"/>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ІІІ</w:t>
            </w:r>
          </w:p>
        </w:tc>
        <w:tc>
          <w:tcPr>
            <w:tcW w:w="762"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6</w:t>
            </w:r>
          </w:p>
        </w:tc>
        <w:tc>
          <w:tcPr>
            <w:tcW w:w="709"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45</w:t>
            </w:r>
          </w:p>
        </w:tc>
        <w:tc>
          <w:tcPr>
            <w:tcW w:w="858" w:type="dxa"/>
            <w:gridSpan w:val="3"/>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15</w:t>
            </w:r>
          </w:p>
        </w:tc>
        <w:tc>
          <w:tcPr>
            <w:tcW w:w="567"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0</w:t>
            </w:r>
          </w:p>
        </w:tc>
        <w:tc>
          <w:tcPr>
            <w:tcW w:w="851" w:type="dxa"/>
            <w:gridSpan w:val="2"/>
            <w:tcBorders>
              <w:top w:val="nil"/>
              <w:left w:val="nil"/>
              <w:bottom w:val="single" w:sz="4" w:space="0" w:color="auto"/>
              <w:right w:val="single" w:sz="8"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135</w:t>
            </w:r>
          </w:p>
        </w:tc>
      </w:tr>
      <w:tr w:rsidR="00701E19" w:rsidRPr="00603976" w:rsidTr="00701E19">
        <w:trPr>
          <w:trHeight w:val="375"/>
        </w:trPr>
        <w:tc>
          <w:tcPr>
            <w:tcW w:w="496" w:type="dxa"/>
            <w:tcBorders>
              <w:top w:val="nil"/>
              <w:left w:val="single" w:sz="8" w:space="0" w:color="auto"/>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16.</w:t>
            </w:r>
          </w:p>
        </w:tc>
        <w:tc>
          <w:tcPr>
            <w:tcW w:w="4679" w:type="dxa"/>
            <w:gridSpan w:val="2"/>
            <w:tcBorders>
              <w:top w:val="nil"/>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iCs/>
                <w:sz w:val="24"/>
                <w:szCs w:val="24"/>
              </w:rPr>
              <w:t>„Наказателна“ държава и девиантно поведение в училище</w:t>
            </w:r>
          </w:p>
        </w:tc>
        <w:tc>
          <w:tcPr>
            <w:tcW w:w="541" w:type="dxa"/>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ІІІ</w:t>
            </w:r>
          </w:p>
        </w:tc>
        <w:tc>
          <w:tcPr>
            <w:tcW w:w="762"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w:t>
            </w:r>
          </w:p>
        </w:tc>
        <w:tc>
          <w:tcPr>
            <w:tcW w:w="709"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858" w:type="dxa"/>
            <w:gridSpan w:val="3"/>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567"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0</w:t>
            </w:r>
          </w:p>
        </w:tc>
        <w:tc>
          <w:tcPr>
            <w:tcW w:w="851" w:type="dxa"/>
            <w:gridSpan w:val="2"/>
            <w:tcBorders>
              <w:top w:val="nil"/>
              <w:left w:val="nil"/>
              <w:bottom w:val="single" w:sz="4" w:space="0" w:color="auto"/>
              <w:right w:val="single" w:sz="8"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90</w:t>
            </w:r>
          </w:p>
        </w:tc>
      </w:tr>
      <w:tr w:rsidR="00701E19" w:rsidRPr="00603976" w:rsidTr="00701E19">
        <w:trPr>
          <w:trHeight w:val="375"/>
        </w:trPr>
        <w:tc>
          <w:tcPr>
            <w:tcW w:w="496" w:type="dxa"/>
            <w:tcBorders>
              <w:top w:val="nil"/>
              <w:left w:val="single" w:sz="8" w:space="0" w:color="auto"/>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17.</w:t>
            </w:r>
          </w:p>
        </w:tc>
        <w:tc>
          <w:tcPr>
            <w:tcW w:w="4679" w:type="dxa"/>
            <w:gridSpan w:val="2"/>
            <w:tcBorders>
              <w:top w:val="nil"/>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Избираема от втора група</w:t>
            </w:r>
          </w:p>
        </w:tc>
        <w:tc>
          <w:tcPr>
            <w:tcW w:w="541" w:type="dxa"/>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ІІІ</w:t>
            </w:r>
          </w:p>
        </w:tc>
        <w:tc>
          <w:tcPr>
            <w:tcW w:w="762"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w:t>
            </w:r>
          </w:p>
        </w:tc>
        <w:tc>
          <w:tcPr>
            <w:tcW w:w="709"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858" w:type="dxa"/>
            <w:gridSpan w:val="3"/>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567"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0</w:t>
            </w:r>
          </w:p>
        </w:tc>
        <w:tc>
          <w:tcPr>
            <w:tcW w:w="851" w:type="dxa"/>
            <w:gridSpan w:val="2"/>
            <w:tcBorders>
              <w:top w:val="nil"/>
              <w:left w:val="nil"/>
              <w:bottom w:val="single" w:sz="4" w:space="0" w:color="auto"/>
              <w:right w:val="single" w:sz="8"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90</w:t>
            </w:r>
          </w:p>
        </w:tc>
      </w:tr>
      <w:tr w:rsidR="00701E19" w:rsidRPr="00603976" w:rsidTr="00701E19">
        <w:trPr>
          <w:trHeight w:val="375"/>
        </w:trPr>
        <w:tc>
          <w:tcPr>
            <w:tcW w:w="496" w:type="dxa"/>
            <w:tcBorders>
              <w:top w:val="nil"/>
              <w:left w:val="single" w:sz="8" w:space="0" w:color="auto"/>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18.</w:t>
            </w:r>
          </w:p>
        </w:tc>
        <w:tc>
          <w:tcPr>
            <w:tcW w:w="4679" w:type="dxa"/>
            <w:gridSpan w:val="2"/>
            <w:tcBorders>
              <w:top w:val="nil"/>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Избираема от втора група</w:t>
            </w:r>
          </w:p>
        </w:tc>
        <w:tc>
          <w:tcPr>
            <w:tcW w:w="541" w:type="dxa"/>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ІІІ</w:t>
            </w:r>
          </w:p>
        </w:tc>
        <w:tc>
          <w:tcPr>
            <w:tcW w:w="762"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w:t>
            </w:r>
          </w:p>
        </w:tc>
        <w:tc>
          <w:tcPr>
            <w:tcW w:w="709"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858" w:type="dxa"/>
            <w:gridSpan w:val="3"/>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567"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0</w:t>
            </w:r>
          </w:p>
        </w:tc>
        <w:tc>
          <w:tcPr>
            <w:tcW w:w="851" w:type="dxa"/>
            <w:gridSpan w:val="2"/>
            <w:tcBorders>
              <w:top w:val="nil"/>
              <w:left w:val="nil"/>
              <w:bottom w:val="single" w:sz="4" w:space="0" w:color="auto"/>
              <w:right w:val="single" w:sz="8"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90</w:t>
            </w:r>
          </w:p>
        </w:tc>
      </w:tr>
      <w:tr w:rsidR="00701E19" w:rsidRPr="00603976" w:rsidTr="00701E19">
        <w:trPr>
          <w:trHeight w:val="420"/>
        </w:trPr>
        <w:tc>
          <w:tcPr>
            <w:tcW w:w="496" w:type="dxa"/>
            <w:tcBorders>
              <w:top w:val="single" w:sz="8" w:space="0" w:color="auto"/>
              <w:left w:val="single" w:sz="8" w:space="0" w:color="auto"/>
              <w:bottom w:val="single" w:sz="8"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 </w:t>
            </w:r>
          </w:p>
        </w:tc>
        <w:tc>
          <w:tcPr>
            <w:tcW w:w="5982" w:type="dxa"/>
            <w:gridSpan w:val="4"/>
            <w:tcBorders>
              <w:top w:val="single" w:sz="8" w:space="0" w:color="auto"/>
              <w:left w:val="nil"/>
              <w:bottom w:val="single" w:sz="8" w:space="0" w:color="auto"/>
              <w:right w:val="single" w:sz="4" w:space="0" w:color="000000"/>
            </w:tcBorders>
            <w:shd w:val="clear" w:color="auto" w:fill="auto"/>
            <w:vAlign w:val="bottom"/>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ОБЩО :</w:t>
            </w:r>
          </w:p>
        </w:tc>
        <w:tc>
          <w:tcPr>
            <w:tcW w:w="751" w:type="dxa"/>
            <w:tcBorders>
              <w:top w:val="single" w:sz="8" w:space="0" w:color="auto"/>
              <w:left w:val="nil"/>
              <w:bottom w:val="single" w:sz="8" w:space="0" w:color="auto"/>
              <w:right w:val="single" w:sz="4" w:space="0" w:color="auto"/>
            </w:tcBorders>
            <w:shd w:val="clear" w:color="auto" w:fill="C0C0C0"/>
            <w:vAlign w:val="bottom"/>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30</w:t>
            </w:r>
          </w:p>
        </w:tc>
        <w:tc>
          <w:tcPr>
            <w:tcW w:w="709" w:type="dxa"/>
            <w:gridSpan w:val="2"/>
            <w:tcBorders>
              <w:top w:val="single" w:sz="8" w:space="0" w:color="auto"/>
              <w:left w:val="nil"/>
              <w:bottom w:val="single" w:sz="8" w:space="0" w:color="auto"/>
              <w:right w:val="single" w:sz="4" w:space="0" w:color="auto"/>
            </w:tcBorders>
            <w:shd w:val="clear" w:color="auto" w:fill="C0C0C0"/>
            <w:vAlign w:val="bottom"/>
          </w:tcPr>
          <w:p w:rsidR="00701E19" w:rsidRPr="00603976" w:rsidRDefault="00701E19"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225</w:t>
            </w:r>
          </w:p>
        </w:tc>
        <w:tc>
          <w:tcPr>
            <w:tcW w:w="858" w:type="dxa"/>
            <w:gridSpan w:val="3"/>
            <w:tcBorders>
              <w:top w:val="single" w:sz="8" w:space="0" w:color="auto"/>
              <w:left w:val="nil"/>
              <w:bottom w:val="single" w:sz="8" w:space="0" w:color="auto"/>
              <w:right w:val="single" w:sz="4" w:space="0" w:color="auto"/>
            </w:tcBorders>
            <w:shd w:val="clear" w:color="auto" w:fill="C0C0C0"/>
            <w:vAlign w:val="bottom"/>
          </w:tcPr>
          <w:p w:rsidR="00701E19" w:rsidRPr="00603976" w:rsidRDefault="00701E19"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180</w:t>
            </w:r>
          </w:p>
        </w:tc>
        <w:tc>
          <w:tcPr>
            <w:tcW w:w="701" w:type="dxa"/>
            <w:gridSpan w:val="2"/>
            <w:tcBorders>
              <w:top w:val="single" w:sz="8" w:space="0" w:color="auto"/>
              <w:left w:val="nil"/>
              <w:bottom w:val="single" w:sz="8" w:space="0" w:color="auto"/>
              <w:right w:val="single" w:sz="4" w:space="0" w:color="auto"/>
            </w:tcBorders>
            <w:shd w:val="clear" w:color="auto" w:fill="C0C0C0"/>
            <w:vAlign w:val="bottom"/>
          </w:tcPr>
          <w:p w:rsidR="00701E19" w:rsidRPr="00603976" w:rsidRDefault="00701E19"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45</w:t>
            </w:r>
          </w:p>
        </w:tc>
        <w:tc>
          <w:tcPr>
            <w:tcW w:w="567" w:type="dxa"/>
            <w:gridSpan w:val="2"/>
            <w:tcBorders>
              <w:top w:val="single" w:sz="8" w:space="0" w:color="auto"/>
              <w:left w:val="nil"/>
              <w:bottom w:val="single" w:sz="8" w:space="0" w:color="auto"/>
              <w:right w:val="single" w:sz="4" w:space="0" w:color="auto"/>
            </w:tcBorders>
            <w:shd w:val="clear" w:color="auto" w:fill="C0C0C0"/>
            <w:vAlign w:val="bottom"/>
          </w:tcPr>
          <w:p w:rsidR="00701E19" w:rsidRPr="00603976" w:rsidRDefault="00701E19" w:rsidP="00603976">
            <w:pPr>
              <w:spacing w:after="0" w:line="240" w:lineRule="auto"/>
              <w:ind w:right="-284"/>
              <w:rPr>
                <w:rFonts w:ascii="Times New Roman" w:eastAsia="Times New Roman" w:hAnsi="Times New Roman" w:cs="Times New Roman"/>
                <w:b/>
                <w:bCs/>
                <w:sz w:val="24"/>
                <w:szCs w:val="24"/>
                <w:lang w:val="en-US"/>
              </w:rPr>
            </w:pPr>
            <w:r w:rsidRPr="00603976">
              <w:rPr>
                <w:rFonts w:ascii="Times New Roman" w:eastAsia="Times New Roman" w:hAnsi="Times New Roman" w:cs="Times New Roman"/>
                <w:b/>
                <w:bCs/>
                <w:sz w:val="24"/>
                <w:szCs w:val="24"/>
                <w:lang w:val="en-US"/>
              </w:rPr>
              <w:t>0</w:t>
            </w:r>
          </w:p>
        </w:tc>
        <w:tc>
          <w:tcPr>
            <w:tcW w:w="851" w:type="dxa"/>
            <w:gridSpan w:val="2"/>
            <w:tcBorders>
              <w:top w:val="single" w:sz="8" w:space="0" w:color="auto"/>
              <w:left w:val="nil"/>
              <w:bottom w:val="single" w:sz="8" w:space="0" w:color="auto"/>
              <w:right w:val="single" w:sz="8" w:space="0" w:color="auto"/>
            </w:tcBorders>
            <w:shd w:val="clear" w:color="auto" w:fill="C0C0C0"/>
            <w:vAlign w:val="bottom"/>
          </w:tcPr>
          <w:p w:rsidR="00701E19" w:rsidRPr="00603976" w:rsidRDefault="00701E19" w:rsidP="00603976">
            <w:pPr>
              <w:spacing w:after="0" w:line="240" w:lineRule="auto"/>
              <w:ind w:right="-284"/>
              <w:rPr>
                <w:rFonts w:ascii="Times New Roman" w:eastAsia="Times New Roman" w:hAnsi="Times New Roman" w:cs="Times New Roman"/>
                <w:b/>
                <w:bCs/>
                <w:sz w:val="24"/>
                <w:szCs w:val="24"/>
                <w:lang w:val="en-US"/>
              </w:rPr>
            </w:pPr>
            <w:r w:rsidRPr="00603976">
              <w:rPr>
                <w:rFonts w:ascii="Times New Roman" w:eastAsia="Times New Roman" w:hAnsi="Times New Roman" w:cs="Times New Roman"/>
                <w:b/>
                <w:bCs/>
                <w:sz w:val="24"/>
                <w:szCs w:val="24"/>
                <w:lang w:val="en-US"/>
              </w:rPr>
              <w:t>720</w:t>
            </w:r>
          </w:p>
        </w:tc>
      </w:tr>
      <w:tr w:rsidR="00701E19" w:rsidRPr="00603976" w:rsidTr="00701E19">
        <w:trPr>
          <w:trHeight w:val="390"/>
        </w:trPr>
        <w:tc>
          <w:tcPr>
            <w:tcW w:w="496" w:type="dxa"/>
            <w:tcBorders>
              <w:top w:val="nil"/>
              <w:left w:val="single" w:sz="8" w:space="0" w:color="auto"/>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19.</w:t>
            </w:r>
          </w:p>
        </w:tc>
        <w:tc>
          <w:tcPr>
            <w:tcW w:w="4679" w:type="dxa"/>
            <w:gridSpan w:val="2"/>
            <w:tcBorders>
              <w:top w:val="nil"/>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iCs/>
                <w:sz w:val="24"/>
                <w:szCs w:val="24"/>
              </w:rPr>
            </w:pPr>
            <w:r w:rsidRPr="00603976">
              <w:rPr>
                <w:rFonts w:ascii="Times New Roman" w:hAnsi="Times New Roman" w:cs="Times New Roman"/>
                <w:iCs/>
                <w:sz w:val="24"/>
                <w:szCs w:val="24"/>
              </w:rPr>
              <w:t xml:space="preserve">Социалната справедливост /право, свобода, равенство/ </w:t>
            </w:r>
          </w:p>
        </w:tc>
        <w:tc>
          <w:tcPr>
            <w:tcW w:w="541" w:type="dxa"/>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ІV</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5</w:t>
            </w:r>
          </w:p>
        </w:tc>
        <w:tc>
          <w:tcPr>
            <w:tcW w:w="709"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45</w:t>
            </w:r>
          </w:p>
        </w:tc>
        <w:tc>
          <w:tcPr>
            <w:tcW w:w="858" w:type="dxa"/>
            <w:gridSpan w:val="3"/>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45</w:t>
            </w:r>
          </w:p>
        </w:tc>
        <w:tc>
          <w:tcPr>
            <w:tcW w:w="701"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567" w:type="dxa"/>
            <w:gridSpan w:val="2"/>
            <w:tcBorders>
              <w:top w:val="nil"/>
              <w:left w:val="nil"/>
              <w:bottom w:val="nil"/>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0</w:t>
            </w:r>
          </w:p>
        </w:tc>
        <w:tc>
          <w:tcPr>
            <w:tcW w:w="851" w:type="dxa"/>
            <w:gridSpan w:val="2"/>
            <w:tcBorders>
              <w:top w:val="nil"/>
              <w:left w:val="nil"/>
              <w:bottom w:val="single" w:sz="4" w:space="0" w:color="auto"/>
              <w:right w:val="single" w:sz="8"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105</w:t>
            </w:r>
          </w:p>
        </w:tc>
      </w:tr>
      <w:tr w:rsidR="00701E19" w:rsidRPr="00603976" w:rsidTr="00701E19">
        <w:trPr>
          <w:trHeight w:val="405"/>
        </w:trPr>
        <w:tc>
          <w:tcPr>
            <w:tcW w:w="496" w:type="dxa"/>
            <w:tcBorders>
              <w:top w:val="nil"/>
              <w:left w:val="single" w:sz="8" w:space="0" w:color="auto"/>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20.</w:t>
            </w:r>
          </w:p>
        </w:tc>
        <w:tc>
          <w:tcPr>
            <w:tcW w:w="4679" w:type="dxa"/>
            <w:gridSpan w:val="2"/>
            <w:tcBorders>
              <w:top w:val="nil"/>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 xml:space="preserve">Образователна система и гражданско възпитание </w:t>
            </w:r>
          </w:p>
        </w:tc>
        <w:tc>
          <w:tcPr>
            <w:tcW w:w="541" w:type="dxa"/>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ІV</w:t>
            </w:r>
          </w:p>
        </w:tc>
        <w:tc>
          <w:tcPr>
            <w:tcW w:w="762"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w:t>
            </w:r>
          </w:p>
        </w:tc>
        <w:tc>
          <w:tcPr>
            <w:tcW w:w="709"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45</w:t>
            </w:r>
          </w:p>
        </w:tc>
        <w:tc>
          <w:tcPr>
            <w:tcW w:w="858" w:type="dxa"/>
            <w:gridSpan w:val="3"/>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nil"/>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0</w:t>
            </w:r>
          </w:p>
        </w:tc>
        <w:tc>
          <w:tcPr>
            <w:tcW w:w="851" w:type="dxa"/>
            <w:gridSpan w:val="2"/>
            <w:tcBorders>
              <w:top w:val="nil"/>
              <w:left w:val="nil"/>
              <w:bottom w:val="single" w:sz="4" w:space="0" w:color="auto"/>
              <w:right w:val="single" w:sz="8"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75</w:t>
            </w:r>
          </w:p>
        </w:tc>
      </w:tr>
      <w:tr w:rsidR="00701E19" w:rsidRPr="00603976" w:rsidTr="00701E19">
        <w:trPr>
          <w:trHeight w:val="435"/>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21.</w:t>
            </w:r>
          </w:p>
        </w:tc>
        <w:tc>
          <w:tcPr>
            <w:tcW w:w="4679" w:type="dxa"/>
            <w:gridSpan w:val="2"/>
            <w:tcBorders>
              <w:top w:val="single" w:sz="4" w:space="0" w:color="auto"/>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Избираема от трета група</w:t>
            </w:r>
          </w:p>
        </w:tc>
        <w:tc>
          <w:tcPr>
            <w:tcW w:w="541" w:type="dxa"/>
            <w:tcBorders>
              <w:top w:val="single" w:sz="4" w:space="0" w:color="auto"/>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ІV</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single" w:sz="4" w:space="0" w:color="auto"/>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60</w:t>
            </w:r>
          </w:p>
        </w:tc>
      </w:tr>
      <w:tr w:rsidR="00701E19" w:rsidRPr="00603976" w:rsidTr="00701E19">
        <w:trPr>
          <w:trHeight w:val="435"/>
        </w:trPr>
        <w:tc>
          <w:tcPr>
            <w:tcW w:w="496" w:type="dxa"/>
            <w:tcBorders>
              <w:top w:val="single" w:sz="4" w:space="0" w:color="auto"/>
              <w:left w:val="single" w:sz="8" w:space="0" w:color="auto"/>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22.</w:t>
            </w:r>
          </w:p>
        </w:tc>
        <w:tc>
          <w:tcPr>
            <w:tcW w:w="4679" w:type="dxa"/>
            <w:gridSpan w:val="2"/>
            <w:tcBorders>
              <w:top w:val="single" w:sz="4" w:space="0" w:color="auto"/>
              <w:left w:val="nil"/>
              <w:bottom w:val="nil"/>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Избираема от трета група</w:t>
            </w:r>
          </w:p>
        </w:tc>
        <w:tc>
          <w:tcPr>
            <w:tcW w:w="541" w:type="dxa"/>
            <w:tcBorders>
              <w:top w:val="single" w:sz="4" w:space="0" w:color="auto"/>
              <w:left w:val="nil"/>
              <w:bottom w:val="nil"/>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ІV</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858" w:type="dxa"/>
            <w:gridSpan w:val="3"/>
            <w:tcBorders>
              <w:top w:val="single" w:sz="4" w:space="0" w:color="auto"/>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01" w:type="dxa"/>
            <w:gridSpan w:val="2"/>
            <w:tcBorders>
              <w:top w:val="single" w:sz="4" w:space="0" w:color="auto"/>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0</w:t>
            </w:r>
          </w:p>
        </w:tc>
        <w:tc>
          <w:tcPr>
            <w:tcW w:w="851" w:type="dxa"/>
            <w:gridSpan w:val="2"/>
            <w:tcBorders>
              <w:top w:val="single" w:sz="4" w:space="0" w:color="auto"/>
              <w:left w:val="nil"/>
              <w:bottom w:val="single" w:sz="4" w:space="0" w:color="auto"/>
              <w:right w:val="single" w:sz="8"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60</w:t>
            </w:r>
          </w:p>
        </w:tc>
      </w:tr>
      <w:tr w:rsidR="00701E19" w:rsidRPr="00603976" w:rsidTr="00701E19">
        <w:trPr>
          <w:trHeight w:val="600"/>
        </w:trPr>
        <w:tc>
          <w:tcPr>
            <w:tcW w:w="496" w:type="dxa"/>
            <w:tcBorders>
              <w:top w:val="nil"/>
              <w:left w:val="single" w:sz="8" w:space="0" w:color="auto"/>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23.</w:t>
            </w:r>
          </w:p>
        </w:tc>
        <w:tc>
          <w:tcPr>
            <w:tcW w:w="4679" w:type="dxa"/>
            <w:gridSpan w:val="2"/>
            <w:tcBorders>
              <w:top w:val="single" w:sz="4" w:space="0" w:color="auto"/>
              <w:left w:val="nil"/>
              <w:bottom w:val="nil"/>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Държавен изпит или защита на дипломна работа</w:t>
            </w:r>
          </w:p>
        </w:tc>
        <w:tc>
          <w:tcPr>
            <w:tcW w:w="541" w:type="dxa"/>
            <w:tcBorders>
              <w:top w:val="single" w:sz="4" w:space="0" w:color="auto"/>
              <w:left w:val="nil"/>
              <w:bottom w:val="nil"/>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ІV</w:t>
            </w:r>
          </w:p>
        </w:tc>
        <w:tc>
          <w:tcPr>
            <w:tcW w:w="762"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изпит</w:t>
            </w:r>
          </w:p>
        </w:tc>
        <w:tc>
          <w:tcPr>
            <w:tcW w:w="751"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bCs/>
                <w:sz w:val="24"/>
                <w:szCs w:val="24"/>
              </w:rPr>
            </w:pPr>
            <w:r w:rsidRPr="00603976">
              <w:rPr>
                <w:rFonts w:ascii="Times New Roman" w:eastAsia="Times New Roman" w:hAnsi="Times New Roman" w:cs="Times New Roman"/>
                <w:bCs/>
                <w:sz w:val="24"/>
                <w:szCs w:val="24"/>
              </w:rPr>
              <w:t>15</w:t>
            </w:r>
          </w:p>
        </w:tc>
        <w:tc>
          <w:tcPr>
            <w:tcW w:w="709" w:type="dxa"/>
            <w:gridSpan w:val="2"/>
            <w:tcBorders>
              <w:top w:val="single" w:sz="4" w:space="0" w:color="auto"/>
              <w:left w:val="nil"/>
              <w:bottom w:val="nil"/>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0</w:t>
            </w:r>
          </w:p>
        </w:tc>
        <w:tc>
          <w:tcPr>
            <w:tcW w:w="858" w:type="dxa"/>
            <w:gridSpan w:val="3"/>
            <w:tcBorders>
              <w:top w:val="single" w:sz="4" w:space="0" w:color="auto"/>
              <w:left w:val="nil"/>
              <w:bottom w:val="nil"/>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0</w:t>
            </w:r>
          </w:p>
        </w:tc>
        <w:tc>
          <w:tcPr>
            <w:tcW w:w="701" w:type="dxa"/>
            <w:gridSpan w:val="2"/>
            <w:tcBorders>
              <w:top w:val="single" w:sz="4" w:space="0" w:color="auto"/>
              <w:left w:val="nil"/>
              <w:bottom w:val="nil"/>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0</w:t>
            </w:r>
          </w:p>
        </w:tc>
        <w:tc>
          <w:tcPr>
            <w:tcW w:w="567" w:type="dxa"/>
            <w:gridSpan w:val="2"/>
            <w:tcBorders>
              <w:top w:val="single" w:sz="4" w:space="0" w:color="auto"/>
              <w:left w:val="nil"/>
              <w:bottom w:val="nil"/>
              <w:right w:val="single" w:sz="4"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0</w:t>
            </w:r>
          </w:p>
        </w:tc>
        <w:tc>
          <w:tcPr>
            <w:tcW w:w="851" w:type="dxa"/>
            <w:gridSpan w:val="2"/>
            <w:tcBorders>
              <w:top w:val="nil"/>
              <w:left w:val="nil"/>
              <w:bottom w:val="single" w:sz="4" w:space="0" w:color="auto"/>
              <w:right w:val="single" w:sz="8" w:space="0" w:color="auto"/>
            </w:tcBorders>
            <w:shd w:val="clear" w:color="auto" w:fill="auto"/>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450</w:t>
            </w:r>
          </w:p>
        </w:tc>
      </w:tr>
      <w:tr w:rsidR="00701E19" w:rsidRPr="00603976" w:rsidTr="00701E19">
        <w:trPr>
          <w:trHeight w:val="424"/>
        </w:trPr>
        <w:tc>
          <w:tcPr>
            <w:tcW w:w="496" w:type="dxa"/>
            <w:tcBorders>
              <w:top w:val="single" w:sz="8" w:space="0" w:color="auto"/>
              <w:left w:val="single" w:sz="8" w:space="0" w:color="auto"/>
              <w:bottom w:val="single" w:sz="8"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 </w:t>
            </w:r>
          </w:p>
        </w:tc>
        <w:tc>
          <w:tcPr>
            <w:tcW w:w="5982" w:type="dxa"/>
            <w:gridSpan w:val="4"/>
            <w:tcBorders>
              <w:top w:val="single" w:sz="8" w:space="0" w:color="auto"/>
              <w:left w:val="nil"/>
              <w:bottom w:val="single" w:sz="8" w:space="0" w:color="auto"/>
              <w:right w:val="single" w:sz="4" w:space="0" w:color="000000"/>
            </w:tcBorders>
            <w:shd w:val="clear" w:color="auto" w:fill="auto"/>
            <w:vAlign w:val="bottom"/>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ОБЩО :</w:t>
            </w:r>
          </w:p>
        </w:tc>
        <w:tc>
          <w:tcPr>
            <w:tcW w:w="751" w:type="dxa"/>
            <w:tcBorders>
              <w:top w:val="single" w:sz="8" w:space="0" w:color="auto"/>
              <w:left w:val="nil"/>
              <w:bottom w:val="single" w:sz="8" w:space="0" w:color="auto"/>
              <w:right w:val="single" w:sz="4" w:space="0" w:color="auto"/>
            </w:tcBorders>
            <w:shd w:val="clear" w:color="auto" w:fill="C0C0C0"/>
            <w:noWrap/>
            <w:vAlign w:val="bottom"/>
          </w:tcPr>
          <w:p w:rsidR="00701E19" w:rsidRPr="00603976" w:rsidRDefault="00701E19"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30</w:t>
            </w:r>
          </w:p>
        </w:tc>
        <w:tc>
          <w:tcPr>
            <w:tcW w:w="709" w:type="dxa"/>
            <w:gridSpan w:val="2"/>
            <w:tcBorders>
              <w:top w:val="single" w:sz="8" w:space="0" w:color="auto"/>
              <w:left w:val="nil"/>
              <w:bottom w:val="single" w:sz="8" w:space="0" w:color="auto"/>
              <w:right w:val="single" w:sz="4" w:space="0" w:color="auto"/>
            </w:tcBorders>
            <w:shd w:val="clear" w:color="auto" w:fill="C0C0C0"/>
            <w:noWrap/>
            <w:vAlign w:val="bottom"/>
          </w:tcPr>
          <w:p w:rsidR="00701E19" w:rsidRPr="00603976" w:rsidRDefault="00701E19"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150</w:t>
            </w:r>
          </w:p>
        </w:tc>
        <w:tc>
          <w:tcPr>
            <w:tcW w:w="858" w:type="dxa"/>
            <w:gridSpan w:val="3"/>
            <w:tcBorders>
              <w:top w:val="single" w:sz="8" w:space="0" w:color="auto"/>
              <w:left w:val="nil"/>
              <w:bottom w:val="single" w:sz="8" w:space="0" w:color="auto"/>
              <w:right w:val="single" w:sz="4" w:space="0" w:color="auto"/>
            </w:tcBorders>
            <w:shd w:val="clear" w:color="auto" w:fill="C0C0C0"/>
            <w:noWrap/>
            <w:vAlign w:val="bottom"/>
          </w:tcPr>
          <w:p w:rsidR="00701E19" w:rsidRPr="00603976" w:rsidRDefault="00701E19"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135</w:t>
            </w:r>
          </w:p>
        </w:tc>
        <w:tc>
          <w:tcPr>
            <w:tcW w:w="701" w:type="dxa"/>
            <w:gridSpan w:val="2"/>
            <w:tcBorders>
              <w:top w:val="single" w:sz="8" w:space="0" w:color="auto"/>
              <w:left w:val="nil"/>
              <w:bottom w:val="single" w:sz="8" w:space="0" w:color="auto"/>
              <w:right w:val="single" w:sz="4" w:space="0" w:color="auto"/>
            </w:tcBorders>
            <w:shd w:val="clear" w:color="auto" w:fill="C0C0C0"/>
            <w:noWrap/>
            <w:vAlign w:val="bottom"/>
          </w:tcPr>
          <w:p w:rsidR="00701E19" w:rsidRPr="00603976" w:rsidRDefault="00701E19"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15</w:t>
            </w:r>
          </w:p>
        </w:tc>
        <w:tc>
          <w:tcPr>
            <w:tcW w:w="567" w:type="dxa"/>
            <w:gridSpan w:val="2"/>
            <w:tcBorders>
              <w:top w:val="single" w:sz="8" w:space="0" w:color="auto"/>
              <w:left w:val="nil"/>
              <w:bottom w:val="single" w:sz="8" w:space="0" w:color="auto"/>
              <w:right w:val="single" w:sz="4" w:space="0" w:color="auto"/>
            </w:tcBorders>
            <w:shd w:val="clear" w:color="auto" w:fill="C0C0C0"/>
            <w:noWrap/>
            <w:vAlign w:val="bottom"/>
          </w:tcPr>
          <w:p w:rsidR="00701E19" w:rsidRPr="00603976" w:rsidRDefault="00701E19" w:rsidP="00603976">
            <w:pPr>
              <w:spacing w:after="0" w:line="240" w:lineRule="auto"/>
              <w:ind w:right="-284"/>
              <w:rPr>
                <w:rFonts w:ascii="Times New Roman" w:eastAsia="Times New Roman" w:hAnsi="Times New Roman" w:cs="Times New Roman"/>
                <w:b/>
                <w:bCs/>
                <w:sz w:val="24"/>
                <w:szCs w:val="24"/>
                <w:lang w:val="en-US"/>
              </w:rPr>
            </w:pPr>
            <w:r w:rsidRPr="00603976">
              <w:rPr>
                <w:rFonts w:ascii="Times New Roman" w:eastAsia="Times New Roman" w:hAnsi="Times New Roman" w:cs="Times New Roman"/>
                <w:b/>
                <w:bCs/>
                <w:sz w:val="24"/>
                <w:szCs w:val="24"/>
                <w:lang w:val="en-US"/>
              </w:rPr>
              <w:t>0</w:t>
            </w:r>
          </w:p>
        </w:tc>
        <w:tc>
          <w:tcPr>
            <w:tcW w:w="851" w:type="dxa"/>
            <w:gridSpan w:val="2"/>
            <w:tcBorders>
              <w:top w:val="single" w:sz="8" w:space="0" w:color="auto"/>
              <w:left w:val="nil"/>
              <w:bottom w:val="single" w:sz="8" w:space="0" w:color="auto"/>
              <w:right w:val="single" w:sz="8" w:space="0" w:color="auto"/>
            </w:tcBorders>
            <w:shd w:val="clear" w:color="auto" w:fill="C0C0C0"/>
            <w:vAlign w:val="bottom"/>
          </w:tcPr>
          <w:p w:rsidR="00701E19" w:rsidRPr="00603976" w:rsidRDefault="00701E19" w:rsidP="00603976">
            <w:pPr>
              <w:spacing w:after="0" w:line="240" w:lineRule="auto"/>
              <w:ind w:right="-284"/>
              <w:rPr>
                <w:rFonts w:ascii="Times New Roman" w:eastAsia="Times New Roman" w:hAnsi="Times New Roman" w:cs="Times New Roman"/>
                <w:b/>
                <w:bCs/>
                <w:sz w:val="24"/>
                <w:szCs w:val="24"/>
                <w:lang w:val="en-US"/>
              </w:rPr>
            </w:pPr>
            <w:r w:rsidRPr="00603976">
              <w:rPr>
                <w:rFonts w:ascii="Times New Roman" w:eastAsia="Times New Roman" w:hAnsi="Times New Roman" w:cs="Times New Roman"/>
                <w:b/>
                <w:bCs/>
                <w:sz w:val="24"/>
                <w:szCs w:val="24"/>
                <w:lang w:val="en-US"/>
              </w:rPr>
              <w:t>750</w:t>
            </w:r>
          </w:p>
        </w:tc>
      </w:tr>
      <w:tr w:rsidR="00701E19" w:rsidRPr="00603976" w:rsidTr="00701E19">
        <w:trPr>
          <w:trHeight w:val="613"/>
        </w:trPr>
        <w:tc>
          <w:tcPr>
            <w:tcW w:w="496" w:type="dxa"/>
            <w:tcBorders>
              <w:top w:val="single" w:sz="8" w:space="0" w:color="auto"/>
              <w:left w:val="single" w:sz="8" w:space="0" w:color="auto"/>
              <w:bottom w:val="single" w:sz="8" w:space="0" w:color="auto"/>
              <w:right w:val="single" w:sz="4" w:space="0" w:color="auto"/>
            </w:tcBorders>
            <w:shd w:val="clear" w:color="auto" w:fill="CCFFCC"/>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p>
        </w:tc>
        <w:tc>
          <w:tcPr>
            <w:tcW w:w="5982" w:type="dxa"/>
            <w:gridSpan w:val="4"/>
            <w:tcBorders>
              <w:top w:val="single" w:sz="8" w:space="0" w:color="auto"/>
              <w:left w:val="nil"/>
              <w:bottom w:val="single" w:sz="8" w:space="0" w:color="auto"/>
              <w:right w:val="single" w:sz="4" w:space="0" w:color="000000"/>
            </w:tcBorders>
            <w:shd w:val="clear" w:color="auto" w:fill="CCFFCC"/>
            <w:vAlign w:val="bottom"/>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ОБЩО</w:t>
            </w:r>
            <w:r w:rsidRPr="00603976">
              <w:rPr>
                <w:rFonts w:ascii="Times New Roman" w:eastAsia="Times New Roman" w:hAnsi="Times New Roman" w:cs="Times New Roman"/>
                <w:sz w:val="24"/>
                <w:szCs w:val="24"/>
              </w:rPr>
              <w:t xml:space="preserve"> (часове от задължителните и избираемите дисциплини)</w:t>
            </w:r>
          </w:p>
        </w:tc>
        <w:tc>
          <w:tcPr>
            <w:tcW w:w="751" w:type="dxa"/>
            <w:tcBorders>
              <w:top w:val="single" w:sz="8" w:space="0" w:color="auto"/>
              <w:left w:val="nil"/>
              <w:bottom w:val="single" w:sz="8" w:space="0" w:color="auto"/>
              <w:right w:val="single" w:sz="8" w:space="0" w:color="auto"/>
            </w:tcBorders>
            <w:shd w:val="clear" w:color="auto" w:fill="CCFFCC"/>
            <w:vAlign w:val="bottom"/>
          </w:tcPr>
          <w:p w:rsidR="00701E19" w:rsidRPr="00603976" w:rsidRDefault="00701E19"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120</w:t>
            </w:r>
          </w:p>
        </w:tc>
        <w:tc>
          <w:tcPr>
            <w:tcW w:w="709" w:type="dxa"/>
            <w:gridSpan w:val="2"/>
            <w:tcBorders>
              <w:top w:val="single" w:sz="8" w:space="0" w:color="auto"/>
              <w:left w:val="single" w:sz="4" w:space="0" w:color="auto"/>
              <w:bottom w:val="single" w:sz="8" w:space="0" w:color="auto"/>
              <w:right w:val="single" w:sz="8" w:space="0" w:color="auto"/>
            </w:tcBorders>
            <w:shd w:val="clear" w:color="auto" w:fill="CCFFCC"/>
            <w:vAlign w:val="bottom"/>
          </w:tcPr>
          <w:p w:rsidR="00701E19" w:rsidRPr="00603976" w:rsidRDefault="00701E19"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885</w:t>
            </w:r>
          </w:p>
        </w:tc>
        <w:tc>
          <w:tcPr>
            <w:tcW w:w="858" w:type="dxa"/>
            <w:gridSpan w:val="3"/>
            <w:tcBorders>
              <w:top w:val="single" w:sz="8" w:space="0" w:color="auto"/>
              <w:left w:val="single" w:sz="4" w:space="0" w:color="auto"/>
              <w:bottom w:val="single" w:sz="8" w:space="0" w:color="auto"/>
              <w:right w:val="single" w:sz="8" w:space="0" w:color="auto"/>
            </w:tcBorders>
            <w:shd w:val="clear" w:color="auto" w:fill="CCFFCC"/>
            <w:vAlign w:val="bottom"/>
          </w:tcPr>
          <w:p w:rsidR="00701E19" w:rsidRPr="00603976" w:rsidRDefault="00701E19"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675</w:t>
            </w:r>
          </w:p>
        </w:tc>
        <w:tc>
          <w:tcPr>
            <w:tcW w:w="701" w:type="dxa"/>
            <w:gridSpan w:val="2"/>
            <w:tcBorders>
              <w:top w:val="single" w:sz="8" w:space="0" w:color="auto"/>
              <w:left w:val="single" w:sz="4" w:space="0" w:color="auto"/>
              <w:bottom w:val="single" w:sz="8" w:space="0" w:color="auto"/>
              <w:right w:val="single" w:sz="8" w:space="0" w:color="auto"/>
            </w:tcBorders>
            <w:shd w:val="clear" w:color="auto" w:fill="CCFFCC"/>
            <w:vAlign w:val="bottom"/>
          </w:tcPr>
          <w:p w:rsidR="00701E19" w:rsidRPr="00603976" w:rsidRDefault="00701E19"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210</w:t>
            </w:r>
          </w:p>
        </w:tc>
        <w:tc>
          <w:tcPr>
            <w:tcW w:w="567" w:type="dxa"/>
            <w:gridSpan w:val="2"/>
            <w:tcBorders>
              <w:top w:val="single" w:sz="8" w:space="0" w:color="auto"/>
              <w:left w:val="single" w:sz="4" w:space="0" w:color="auto"/>
              <w:bottom w:val="single" w:sz="8" w:space="0" w:color="auto"/>
              <w:right w:val="single" w:sz="8" w:space="0" w:color="auto"/>
            </w:tcBorders>
            <w:shd w:val="clear" w:color="auto" w:fill="CCFFCC"/>
            <w:vAlign w:val="bottom"/>
          </w:tcPr>
          <w:p w:rsidR="00701E19" w:rsidRPr="00603976" w:rsidRDefault="00701E19"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0</w:t>
            </w:r>
          </w:p>
        </w:tc>
        <w:tc>
          <w:tcPr>
            <w:tcW w:w="851" w:type="dxa"/>
            <w:gridSpan w:val="2"/>
            <w:tcBorders>
              <w:top w:val="single" w:sz="8" w:space="0" w:color="auto"/>
              <w:left w:val="single" w:sz="4" w:space="0" w:color="auto"/>
              <w:bottom w:val="single" w:sz="8" w:space="0" w:color="auto"/>
              <w:right w:val="single" w:sz="8" w:space="0" w:color="auto"/>
            </w:tcBorders>
            <w:shd w:val="clear" w:color="auto" w:fill="CCFFCC"/>
            <w:vAlign w:val="bottom"/>
          </w:tcPr>
          <w:p w:rsidR="00701E19" w:rsidRPr="00603976" w:rsidRDefault="00701E19"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2715</w:t>
            </w:r>
          </w:p>
        </w:tc>
      </w:tr>
      <w:tr w:rsidR="00701E19" w:rsidRPr="00603976" w:rsidTr="00701E19">
        <w:trPr>
          <w:trHeight w:val="495"/>
        </w:trPr>
        <w:tc>
          <w:tcPr>
            <w:tcW w:w="496" w:type="dxa"/>
            <w:tcBorders>
              <w:top w:val="nil"/>
              <w:left w:val="single" w:sz="8" w:space="0" w:color="auto"/>
              <w:bottom w:val="single" w:sz="4" w:space="0" w:color="auto"/>
              <w:right w:val="single" w:sz="4" w:space="0" w:color="auto"/>
            </w:tcBorders>
            <w:shd w:val="clear" w:color="auto" w:fill="CCFFCC"/>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 </w:t>
            </w:r>
          </w:p>
        </w:tc>
        <w:tc>
          <w:tcPr>
            <w:tcW w:w="10419" w:type="dxa"/>
            <w:gridSpan w:val="16"/>
            <w:tcBorders>
              <w:top w:val="single" w:sz="8" w:space="0" w:color="auto"/>
              <w:left w:val="nil"/>
              <w:bottom w:val="single" w:sz="4" w:space="0" w:color="auto"/>
              <w:right w:val="single" w:sz="8" w:space="0" w:color="000000"/>
            </w:tcBorders>
            <w:shd w:val="clear" w:color="auto" w:fill="CCFFCC"/>
            <w:vAlign w:val="bottom"/>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 xml:space="preserve">ИЗБИРАЕМИ ДИСЦИПЛИНИ </w:t>
            </w:r>
          </w:p>
        </w:tc>
      </w:tr>
      <w:tr w:rsidR="00701E19" w:rsidRPr="00603976" w:rsidTr="00701E19">
        <w:trPr>
          <w:trHeight w:val="229"/>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p>
        </w:tc>
        <w:tc>
          <w:tcPr>
            <w:tcW w:w="10419" w:type="dxa"/>
            <w:gridSpan w:val="16"/>
            <w:tcBorders>
              <w:top w:val="single" w:sz="4" w:space="0" w:color="auto"/>
              <w:left w:val="nil"/>
              <w:bottom w:val="single" w:sz="4" w:space="0" w:color="auto"/>
              <w:right w:val="single" w:sz="8" w:space="0" w:color="auto"/>
            </w:tcBorders>
            <w:shd w:val="clear" w:color="auto" w:fill="auto"/>
            <w:vAlign w:val="bottom"/>
          </w:tcPr>
          <w:p w:rsidR="00701E19" w:rsidRPr="00603976" w:rsidRDefault="00701E19" w:rsidP="00603976">
            <w:pPr>
              <w:spacing w:after="0" w:line="240" w:lineRule="auto"/>
              <w:ind w:right="-284"/>
              <w:rPr>
                <w:rFonts w:ascii="Times New Roman" w:eastAsia="Times New Roman" w:hAnsi="Times New Roman" w:cs="Times New Roman"/>
                <w:b/>
                <w:sz w:val="24"/>
                <w:szCs w:val="24"/>
              </w:rPr>
            </w:pPr>
            <w:r w:rsidRPr="00603976">
              <w:rPr>
                <w:rFonts w:ascii="Times New Roman" w:eastAsia="Times New Roman" w:hAnsi="Times New Roman" w:cs="Times New Roman"/>
                <w:b/>
                <w:sz w:val="24"/>
                <w:szCs w:val="24"/>
              </w:rPr>
              <w:t>Първа група</w:t>
            </w:r>
          </w:p>
        </w:tc>
      </w:tr>
      <w:tr w:rsidR="00701E19" w:rsidRPr="00603976" w:rsidTr="00701E19">
        <w:trPr>
          <w:trHeight w:val="315"/>
        </w:trPr>
        <w:tc>
          <w:tcPr>
            <w:tcW w:w="496" w:type="dxa"/>
            <w:tcBorders>
              <w:top w:val="single" w:sz="4" w:space="0" w:color="auto"/>
              <w:left w:val="single" w:sz="8" w:space="0" w:color="auto"/>
              <w:bottom w:val="single" w:sz="4" w:space="0" w:color="auto"/>
              <w:right w:val="single" w:sz="4" w:space="0" w:color="auto"/>
            </w:tcBorders>
            <w:shd w:val="clear" w:color="auto" w:fill="auto"/>
            <w:noWrap/>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w:t>
            </w:r>
          </w:p>
        </w:tc>
        <w:tc>
          <w:tcPr>
            <w:tcW w:w="4679" w:type="dxa"/>
            <w:gridSpan w:val="2"/>
            <w:tcBorders>
              <w:top w:val="single" w:sz="4" w:space="0" w:color="auto"/>
              <w:left w:val="nil"/>
              <w:bottom w:val="single" w:sz="4" w:space="0" w:color="auto"/>
              <w:right w:val="single" w:sz="4" w:space="0" w:color="auto"/>
            </w:tcBorders>
            <w:shd w:val="clear" w:color="auto" w:fill="auto"/>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Космополитизъм и/или патриотизъм, индивидуализъм и/или колективизъм</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8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w:t>
            </w:r>
          </w:p>
        </w:tc>
        <w:tc>
          <w:tcPr>
            <w:tcW w:w="695"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3"/>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594"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769" w:type="dxa"/>
            <w:tcBorders>
              <w:top w:val="single" w:sz="4" w:space="0" w:color="auto"/>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60</w:t>
            </w:r>
          </w:p>
        </w:tc>
      </w:tr>
      <w:tr w:rsidR="00701E19" w:rsidRPr="00603976" w:rsidTr="00701E19">
        <w:trPr>
          <w:trHeight w:val="986"/>
        </w:trPr>
        <w:tc>
          <w:tcPr>
            <w:tcW w:w="496" w:type="dxa"/>
            <w:tcBorders>
              <w:top w:val="single" w:sz="4" w:space="0" w:color="auto"/>
              <w:left w:val="single" w:sz="8" w:space="0" w:color="auto"/>
              <w:bottom w:val="single" w:sz="4" w:space="0" w:color="auto"/>
              <w:right w:val="single" w:sz="4" w:space="0" w:color="auto"/>
            </w:tcBorders>
            <w:shd w:val="clear" w:color="auto" w:fill="auto"/>
            <w:noWrap/>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2.</w:t>
            </w:r>
          </w:p>
        </w:tc>
        <w:tc>
          <w:tcPr>
            <w:tcW w:w="4679" w:type="dxa"/>
            <w:gridSpan w:val="2"/>
            <w:tcBorders>
              <w:top w:val="single" w:sz="4" w:space="0" w:color="auto"/>
              <w:left w:val="nil"/>
              <w:bottom w:val="single" w:sz="4" w:space="0" w:color="auto"/>
              <w:right w:val="single" w:sz="4" w:space="0" w:color="auto"/>
            </w:tcBorders>
            <w:shd w:val="clear" w:color="auto" w:fill="auto"/>
          </w:tcPr>
          <w:p w:rsidR="00701E19" w:rsidRPr="00603976" w:rsidRDefault="00701E19" w:rsidP="00603976">
            <w:pPr>
              <w:spacing w:after="0" w:line="240" w:lineRule="auto"/>
              <w:ind w:right="-284"/>
              <w:rPr>
                <w:rFonts w:ascii="Times New Roman" w:hAnsi="Times New Roman" w:cs="Times New Roman"/>
                <w:color w:val="FF0000"/>
                <w:sz w:val="24"/>
                <w:szCs w:val="24"/>
              </w:rPr>
            </w:pPr>
            <w:r w:rsidRPr="00603976">
              <w:rPr>
                <w:rFonts w:ascii="Times New Roman" w:hAnsi="Times New Roman" w:cs="Times New Roman"/>
                <w:sz w:val="24"/>
                <w:szCs w:val="24"/>
              </w:rPr>
              <w:t xml:space="preserve">Глобализация, </w:t>
            </w:r>
            <w:r w:rsidRPr="00603976">
              <w:rPr>
                <w:rFonts w:ascii="Times New Roman" w:hAnsi="Times New Roman" w:cs="Times New Roman"/>
                <w:iCs/>
                <w:sz w:val="24"/>
                <w:szCs w:val="24"/>
              </w:rPr>
              <w:t xml:space="preserve">мултиетничност, мултикултурност </w:t>
            </w:r>
            <w:r w:rsidRPr="00603976">
              <w:rPr>
                <w:rFonts w:ascii="Times New Roman" w:hAnsi="Times New Roman" w:cs="Times New Roman"/>
                <w:sz w:val="24"/>
                <w:szCs w:val="24"/>
              </w:rPr>
              <w:t>и национална идентичност</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8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w:t>
            </w:r>
          </w:p>
        </w:tc>
        <w:tc>
          <w:tcPr>
            <w:tcW w:w="695"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3"/>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594"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769" w:type="dxa"/>
            <w:tcBorders>
              <w:top w:val="single" w:sz="4" w:space="0" w:color="auto"/>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60</w:t>
            </w:r>
          </w:p>
        </w:tc>
      </w:tr>
      <w:tr w:rsidR="00701E19" w:rsidRPr="00603976" w:rsidTr="00701E19">
        <w:trPr>
          <w:trHeight w:val="315"/>
        </w:trPr>
        <w:tc>
          <w:tcPr>
            <w:tcW w:w="496" w:type="dxa"/>
            <w:tcBorders>
              <w:top w:val="single" w:sz="4" w:space="0" w:color="auto"/>
              <w:left w:val="single" w:sz="8" w:space="0" w:color="auto"/>
              <w:bottom w:val="single" w:sz="4" w:space="0" w:color="auto"/>
              <w:right w:val="single" w:sz="4" w:space="0" w:color="auto"/>
            </w:tcBorders>
            <w:shd w:val="clear" w:color="auto" w:fill="auto"/>
            <w:noWrap/>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w:t>
            </w:r>
          </w:p>
        </w:tc>
        <w:tc>
          <w:tcPr>
            <w:tcW w:w="4679" w:type="dxa"/>
            <w:gridSpan w:val="2"/>
            <w:tcBorders>
              <w:top w:val="single" w:sz="4" w:space="0" w:color="auto"/>
              <w:left w:val="nil"/>
              <w:bottom w:val="single" w:sz="4" w:space="0" w:color="auto"/>
              <w:right w:val="single" w:sz="4" w:space="0" w:color="auto"/>
            </w:tcBorders>
            <w:shd w:val="clear" w:color="auto" w:fill="auto"/>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 xml:space="preserve">Гражданско общество в България </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8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w:t>
            </w:r>
          </w:p>
        </w:tc>
        <w:tc>
          <w:tcPr>
            <w:tcW w:w="695"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3"/>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594"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769" w:type="dxa"/>
            <w:tcBorders>
              <w:top w:val="single" w:sz="4" w:space="0" w:color="auto"/>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60</w:t>
            </w:r>
          </w:p>
        </w:tc>
      </w:tr>
      <w:tr w:rsidR="00701E19" w:rsidRPr="00603976" w:rsidTr="00701E19">
        <w:trPr>
          <w:trHeight w:val="315"/>
        </w:trPr>
        <w:tc>
          <w:tcPr>
            <w:tcW w:w="4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p>
        </w:tc>
        <w:tc>
          <w:tcPr>
            <w:tcW w:w="4679" w:type="dxa"/>
            <w:gridSpan w:val="2"/>
            <w:tcBorders>
              <w:top w:val="single" w:sz="4" w:space="0" w:color="auto"/>
              <w:left w:val="nil"/>
              <w:bottom w:val="single" w:sz="4" w:space="0" w:color="auto"/>
              <w:right w:val="single" w:sz="4" w:space="0" w:color="auto"/>
            </w:tcBorders>
            <w:shd w:val="clear" w:color="auto" w:fill="auto"/>
            <w:vAlign w:val="bottom"/>
          </w:tcPr>
          <w:p w:rsidR="00701E19" w:rsidRPr="00603976" w:rsidRDefault="00701E19" w:rsidP="00603976">
            <w:pPr>
              <w:spacing w:after="0" w:line="240" w:lineRule="auto"/>
              <w:ind w:right="-284"/>
              <w:rPr>
                <w:rFonts w:ascii="Times New Roman" w:eastAsia="Times New Roman" w:hAnsi="Times New Roman" w:cs="Times New Roman"/>
                <w:b/>
                <w:sz w:val="24"/>
                <w:szCs w:val="24"/>
              </w:rPr>
            </w:pPr>
            <w:r w:rsidRPr="00603976">
              <w:rPr>
                <w:rFonts w:ascii="Times New Roman" w:eastAsia="Times New Roman" w:hAnsi="Times New Roman" w:cs="Times New Roman"/>
                <w:b/>
                <w:sz w:val="24"/>
                <w:szCs w:val="24"/>
              </w:rPr>
              <w:t>Втора група</w:t>
            </w:r>
          </w:p>
        </w:tc>
        <w:tc>
          <w:tcPr>
            <w:tcW w:w="5740" w:type="dxa"/>
            <w:gridSpan w:val="14"/>
            <w:tcBorders>
              <w:top w:val="single" w:sz="4" w:space="0" w:color="auto"/>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rPr>
            </w:pPr>
          </w:p>
        </w:tc>
      </w:tr>
      <w:tr w:rsidR="00701E19" w:rsidRPr="00603976" w:rsidTr="00701E19">
        <w:trPr>
          <w:trHeight w:val="630"/>
        </w:trPr>
        <w:tc>
          <w:tcPr>
            <w:tcW w:w="496" w:type="dxa"/>
            <w:tcBorders>
              <w:top w:val="nil"/>
              <w:left w:val="single" w:sz="8" w:space="0" w:color="auto"/>
              <w:bottom w:val="single" w:sz="4" w:space="0" w:color="auto"/>
              <w:right w:val="single" w:sz="4" w:space="0" w:color="auto"/>
            </w:tcBorders>
            <w:shd w:val="clear" w:color="auto" w:fill="auto"/>
            <w:noWrap/>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w:t>
            </w:r>
          </w:p>
        </w:tc>
        <w:tc>
          <w:tcPr>
            <w:tcW w:w="4679" w:type="dxa"/>
            <w:gridSpan w:val="2"/>
            <w:tcBorders>
              <w:top w:val="nil"/>
              <w:left w:val="nil"/>
              <w:bottom w:val="single" w:sz="4" w:space="0" w:color="auto"/>
              <w:right w:val="single" w:sz="4" w:space="0" w:color="auto"/>
            </w:tcBorders>
            <w:shd w:val="clear" w:color="auto" w:fill="auto"/>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 xml:space="preserve">Съвременният политически процес - олевяване, фашизиране, религиозност </w:t>
            </w:r>
          </w:p>
        </w:tc>
        <w:tc>
          <w:tcPr>
            <w:tcW w:w="541"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ІІІ</w:t>
            </w:r>
          </w:p>
        </w:tc>
        <w:tc>
          <w:tcPr>
            <w:tcW w:w="762"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8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w:t>
            </w:r>
          </w:p>
        </w:tc>
        <w:tc>
          <w:tcPr>
            <w:tcW w:w="695" w:type="dxa"/>
            <w:gridSpan w:val="2"/>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2"/>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3"/>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594" w:type="dxa"/>
            <w:gridSpan w:val="2"/>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769" w:type="dxa"/>
            <w:tcBorders>
              <w:top w:val="nil"/>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90</w:t>
            </w:r>
          </w:p>
        </w:tc>
      </w:tr>
      <w:tr w:rsidR="00701E19" w:rsidRPr="00603976" w:rsidTr="00701E19">
        <w:trPr>
          <w:trHeight w:val="455"/>
        </w:trPr>
        <w:tc>
          <w:tcPr>
            <w:tcW w:w="496" w:type="dxa"/>
            <w:tcBorders>
              <w:top w:val="nil"/>
              <w:left w:val="single" w:sz="8" w:space="0" w:color="auto"/>
              <w:bottom w:val="single" w:sz="4" w:space="0" w:color="auto"/>
              <w:right w:val="single" w:sz="4" w:space="0" w:color="auto"/>
            </w:tcBorders>
            <w:shd w:val="clear" w:color="auto" w:fill="auto"/>
            <w:noWrap/>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2.</w:t>
            </w:r>
          </w:p>
        </w:tc>
        <w:tc>
          <w:tcPr>
            <w:tcW w:w="4679" w:type="dxa"/>
            <w:gridSpan w:val="2"/>
            <w:tcBorders>
              <w:top w:val="nil"/>
              <w:left w:val="nil"/>
              <w:bottom w:val="single" w:sz="4" w:space="0" w:color="auto"/>
              <w:right w:val="single" w:sz="4" w:space="0" w:color="auto"/>
            </w:tcBorders>
            <w:shd w:val="clear" w:color="auto" w:fill="auto"/>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Демокрация, дискриминация и</w:t>
            </w:r>
            <w:r w:rsidRPr="00603976">
              <w:rPr>
                <w:rFonts w:ascii="Times New Roman" w:hAnsi="Times New Roman" w:cs="Times New Roman"/>
                <w:iCs/>
                <w:sz w:val="24"/>
                <w:szCs w:val="24"/>
              </w:rPr>
              <w:t xml:space="preserve"> възпитание</w:t>
            </w:r>
            <w:r w:rsidRPr="00603976">
              <w:rPr>
                <w:rFonts w:ascii="Times New Roman" w:hAnsi="Times New Roman" w:cs="Times New Roman"/>
                <w:sz w:val="24"/>
                <w:szCs w:val="24"/>
              </w:rPr>
              <w:t xml:space="preserve"> </w:t>
            </w:r>
            <w:r w:rsidRPr="00603976">
              <w:rPr>
                <w:rFonts w:ascii="Times New Roman" w:hAnsi="Times New Roman" w:cs="Times New Roman"/>
                <w:iCs/>
                <w:sz w:val="24"/>
                <w:szCs w:val="24"/>
              </w:rPr>
              <w:t>на толерантност</w:t>
            </w:r>
            <w:r w:rsidRPr="00603976">
              <w:rPr>
                <w:rFonts w:ascii="Times New Roman" w:hAnsi="Times New Roman" w:cs="Times New Roman"/>
                <w:sz w:val="24"/>
                <w:szCs w:val="24"/>
              </w:rPr>
              <w:t xml:space="preserve"> в у</w:t>
            </w:r>
            <w:r w:rsidRPr="00603976">
              <w:rPr>
                <w:rFonts w:ascii="Times New Roman" w:hAnsi="Times New Roman" w:cs="Times New Roman"/>
                <w:iCs/>
                <w:sz w:val="24"/>
                <w:szCs w:val="24"/>
              </w:rPr>
              <w:t xml:space="preserve">чилище </w:t>
            </w:r>
          </w:p>
        </w:tc>
        <w:tc>
          <w:tcPr>
            <w:tcW w:w="541"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ІІІ</w:t>
            </w:r>
          </w:p>
        </w:tc>
        <w:tc>
          <w:tcPr>
            <w:tcW w:w="762"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8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w:t>
            </w:r>
          </w:p>
        </w:tc>
        <w:tc>
          <w:tcPr>
            <w:tcW w:w="695" w:type="dxa"/>
            <w:gridSpan w:val="2"/>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2"/>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3"/>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594" w:type="dxa"/>
            <w:gridSpan w:val="2"/>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769" w:type="dxa"/>
            <w:tcBorders>
              <w:top w:val="nil"/>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90</w:t>
            </w:r>
          </w:p>
        </w:tc>
      </w:tr>
      <w:tr w:rsidR="00701E19" w:rsidRPr="00603976" w:rsidTr="00701E19">
        <w:trPr>
          <w:trHeight w:val="455"/>
        </w:trPr>
        <w:tc>
          <w:tcPr>
            <w:tcW w:w="496" w:type="dxa"/>
            <w:tcBorders>
              <w:top w:val="nil"/>
              <w:left w:val="single" w:sz="8" w:space="0" w:color="auto"/>
              <w:bottom w:val="single" w:sz="4" w:space="0" w:color="auto"/>
              <w:right w:val="single" w:sz="4" w:space="0" w:color="auto"/>
            </w:tcBorders>
            <w:shd w:val="clear" w:color="auto" w:fill="auto"/>
            <w:noWrap/>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w:t>
            </w:r>
          </w:p>
        </w:tc>
        <w:tc>
          <w:tcPr>
            <w:tcW w:w="4679" w:type="dxa"/>
            <w:gridSpan w:val="2"/>
            <w:tcBorders>
              <w:top w:val="nil"/>
              <w:left w:val="nil"/>
              <w:bottom w:val="single" w:sz="4" w:space="0" w:color="auto"/>
              <w:right w:val="single" w:sz="4" w:space="0" w:color="auto"/>
            </w:tcBorders>
            <w:shd w:val="clear" w:color="auto" w:fill="auto"/>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iCs/>
                <w:sz w:val="24"/>
                <w:szCs w:val="24"/>
              </w:rPr>
              <w:t>Форми на участие на ученици и родители в училищното управление</w:t>
            </w:r>
          </w:p>
        </w:tc>
        <w:tc>
          <w:tcPr>
            <w:tcW w:w="541"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ІІІ</w:t>
            </w:r>
          </w:p>
        </w:tc>
        <w:tc>
          <w:tcPr>
            <w:tcW w:w="762"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изпит</w:t>
            </w:r>
          </w:p>
        </w:tc>
        <w:tc>
          <w:tcPr>
            <w:tcW w:w="8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4</w:t>
            </w:r>
          </w:p>
        </w:tc>
        <w:tc>
          <w:tcPr>
            <w:tcW w:w="695" w:type="dxa"/>
            <w:gridSpan w:val="2"/>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2"/>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3"/>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594" w:type="dxa"/>
            <w:gridSpan w:val="2"/>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769" w:type="dxa"/>
            <w:tcBorders>
              <w:top w:val="nil"/>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90</w:t>
            </w:r>
          </w:p>
        </w:tc>
      </w:tr>
      <w:tr w:rsidR="00701E19" w:rsidRPr="00603976" w:rsidTr="00701E19">
        <w:trPr>
          <w:trHeight w:val="304"/>
        </w:trPr>
        <w:tc>
          <w:tcPr>
            <w:tcW w:w="496" w:type="dxa"/>
            <w:tcBorders>
              <w:top w:val="nil"/>
              <w:left w:val="single" w:sz="8" w:space="0" w:color="auto"/>
              <w:bottom w:val="single" w:sz="4" w:space="0" w:color="auto"/>
              <w:right w:val="single" w:sz="4" w:space="0" w:color="auto"/>
            </w:tcBorders>
            <w:shd w:val="clear" w:color="auto" w:fill="auto"/>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p>
        </w:tc>
        <w:tc>
          <w:tcPr>
            <w:tcW w:w="10419" w:type="dxa"/>
            <w:gridSpan w:val="16"/>
            <w:tcBorders>
              <w:top w:val="nil"/>
              <w:left w:val="nil"/>
              <w:bottom w:val="single" w:sz="4" w:space="0" w:color="auto"/>
              <w:right w:val="single" w:sz="8" w:space="0" w:color="auto"/>
            </w:tcBorders>
            <w:shd w:val="clear" w:color="auto" w:fill="auto"/>
            <w:vAlign w:val="center"/>
          </w:tcPr>
          <w:p w:rsidR="00701E19" w:rsidRPr="00603976" w:rsidRDefault="00701E19" w:rsidP="00603976">
            <w:pPr>
              <w:spacing w:after="0" w:line="240" w:lineRule="auto"/>
              <w:ind w:right="-284"/>
              <w:rPr>
                <w:rFonts w:ascii="Times New Roman" w:eastAsia="Times New Roman" w:hAnsi="Times New Roman" w:cs="Times New Roman"/>
                <w:b/>
                <w:sz w:val="24"/>
                <w:szCs w:val="24"/>
              </w:rPr>
            </w:pPr>
            <w:r w:rsidRPr="00603976">
              <w:rPr>
                <w:rFonts w:ascii="Times New Roman" w:eastAsia="Times New Roman" w:hAnsi="Times New Roman" w:cs="Times New Roman"/>
                <w:b/>
                <w:sz w:val="24"/>
                <w:szCs w:val="24"/>
              </w:rPr>
              <w:t>Трета група</w:t>
            </w:r>
          </w:p>
        </w:tc>
      </w:tr>
      <w:tr w:rsidR="00701E19" w:rsidRPr="00603976" w:rsidTr="00701E19">
        <w:trPr>
          <w:trHeight w:val="455"/>
        </w:trPr>
        <w:tc>
          <w:tcPr>
            <w:tcW w:w="496" w:type="dxa"/>
            <w:tcBorders>
              <w:top w:val="nil"/>
              <w:left w:val="single" w:sz="8" w:space="0" w:color="auto"/>
              <w:bottom w:val="single" w:sz="4" w:space="0" w:color="auto"/>
              <w:right w:val="single" w:sz="4" w:space="0" w:color="auto"/>
            </w:tcBorders>
            <w:shd w:val="clear" w:color="auto" w:fill="auto"/>
            <w:noWrap/>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1.</w:t>
            </w:r>
          </w:p>
        </w:tc>
        <w:tc>
          <w:tcPr>
            <w:tcW w:w="4679" w:type="dxa"/>
            <w:gridSpan w:val="2"/>
            <w:tcBorders>
              <w:top w:val="nil"/>
              <w:left w:val="nil"/>
              <w:bottom w:val="single" w:sz="4" w:space="0" w:color="auto"/>
              <w:right w:val="single" w:sz="4" w:space="0" w:color="auto"/>
            </w:tcBorders>
            <w:shd w:val="clear" w:color="auto" w:fill="auto"/>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 xml:space="preserve">Политически движения, </w:t>
            </w:r>
            <w:r w:rsidRPr="00603976">
              <w:rPr>
                <w:rFonts w:ascii="Times New Roman" w:hAnsi="Times New Roman" w:cs="Times New Roman"/>
                <w:iCs/>
                <w:sz w:val="24"/>
                <w:szCs w:val="24"/>
              </w:rPr>
              <w:t>фундаментализъм и тероризъм в съвременния свят</w:t>
            </w:r>
            <w:r w:rsidRPr="00603976">
              <w:rPr>
                <w:rFonts w:ascii="Times New Roman" w:hAnsi="Times New Roman" w:cs="Times New Roman"/>
                <w:sz w:val="24"/>
                <w:szCs w:val="24"/>
              </w:rPr>
              <w:t xml:space="preserve"> </w:t>
            </w:r>
          </w:p>
        </w:tc>
        <w:tc>
          <w:tcPr>
            <w:tcW w:w="541"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rPr>
              <w:t>ІV</w:t>
            </w:r>
          </w:p>
        </w:tc>
        <w:tc>
          <w:tcPr>
            <w:tcW w:w="762"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изпит</w:t>
            </w:r>
          </w:p>
        </w:tc>
        <w:tc>
          <w:tcPr>
            <w:tcW w:w="8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w:t>
            </w:r>
          </w:p>
        </w:tc>
        <w:tc>
          <w:tcPr>
            <w:tcW w:w="695" w:type="dxa"/>
            <w:gridSpan w:val="2"/>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2"/>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3"/>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594" w:type="dxa"/>
            <w:gridSpan w:val="2"/>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0</w:t>
            </w:r>
          </w:p>
        </w:tc>
        <w:tc>
          <w:tcPr>
            <w:tcW w:w="769" w:type="dxa"/>
            <w:tcBorders>
              <w:top w:val="nil"/>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6</w:t>
            </w:r>
            <w:r w:rsidRPr="00603976">
              <w:rPr>
                <w:rFonts w:ascii="Times New Roman" w:eastAsia="Times New Roman" w:hAnsi="Times New Roman" w:cs="Times New Roman"/>
                <w:sz w:val="24"/>
                <w:szCs w:val="24"/>
                <w:lang w:val="en-US"/>
              </w:rPr>
              <w:t>0</w:t>
            </w:r>
          </w:p>
        </w:tc>
      </w:tr>
      <w:tr w:rsidR="00701E19" w:rsidRPr="00603976" w:rsidTr="00701E19">
        <w:trPr>
          <w:trHeight w:val="455"/>
        </w:trPr>
        <w:tc>
          <w:tcPr>
            <w:tcW w:w="496" w:type="dxa"/>
            <w:tcBorders>
              <w:top w:val="nil"/>
              <w:left w:val="single" w:sz="8" w:space="0" w:color="auto"/>
              <w:bottom w:val="single" w:sz="4" w:space="0" w:color="auto"/>
              <w:right w:val="single" w:sz="4" w:space="0" w:color="auto"/>
            </w:tcBorders>
            <w:shd w:val="clear" w:color="auto" w:fill="auto"/>
            <w:noWrap/>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lastRenderedPageBreak/>
              <w:t>2.</w:t>
            </w:r>
          </w:p>
        </w:tc>
        <w:tc>
          <w:tcPr>
            <w:tcW w:w="4679" w:type="dxa"/>
            <w:gridSpan w:val="2"/>
            <w:tcBorders>
              <w:top w:val="nil"/>
              <w:left w:val="nil"/>
              <w:bottom w:val="single" w:sz="4" w:space="0" w:color="auto"/>
              <w:right w:val="single" w:sz="4" w:space="0" w:color="auto"/>
            </w:tcBorders>
            <w:shd w:val="clear" w:color="auto" w:fill="auto"/>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 xml:space="preserve">Граждани, медии и нови технологии </w:t>
            </w:r>
          </w:p>
        </w:tc>
        <w:tc>
          <w:tcPr>
            <w:tcW w:w="541"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lang w:val="en-US"/>
              </w:rPr>
              <w:t>I</w:t>
            </w:r>
            <w:r w:rsidRPr="00603976">
              <w:rPr>
                <w:rFonts w:ascii="Times New Roman" w:eastAsia="Times New Roman" w:hAnsi="Times New Roman" w:cs="Times New Roman"/>
                <w:sz w:val="24"/>
                <w:szCs w:val="24"/>
              </w:rPr>
              <w:t>V</w:t>
            </w:r>
          </w:p>
        </w:tc>
        <w:tc>
          <w:tcPr>
            <w:tcW w:w="762" w:type="dxa"/>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изпит</w:t>
            </w:r>
          </w:p>
        </w:tc>
        <w:tc>
          <w:tcPr>
            <w:tcW w:w="867" w:type="dxa"/>
            <w:gridSpan w:val="2"/>
            <w:tcBorders>
              <w:top w:val="single" w:sz="4" w:space="0" w:color="auto"/>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w:t>
            </w:r>
          </w:p>
        </w:tc>
        <w:tc>
          <w:tcPr>
            <w:tcW w:w="695" w:type="dxa"/>
            <w:gridSpan w:val="2"/>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2"/>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3"/>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594" w:type="dxa"/>
            <w:gridSpan w:val="2"/>
            <w:tcBorders>
              <w:top w:val="nil"/>
              <w:left w:val="nil"/>
              <w:bottom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0</w:t>
            </w:r>
          </w:p>
        </w:tc>
        <w:tc>
          <w:tcPr>
            <w:tcW w:w="769" w:type="dxa"/>
            <w:tcBorders>
              <w:top w:val="nil"/>
              <w:left w:val="nil"/>
              <w:bottom w:val="single" w:sz="4" w:space="0" w:color="auto"/>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60</w:t>
            </w:r>
          </w:p>
        </w:tc>
      </w:tr>
      <w:tr w:rsidR="00701E19" w:rsidRPr="00603976" w:rsidTr="00701E19">
        <w:trPr>
          <w:trHeight w:val="315"/>
        </w:trPr>
        <w:tc>
          <w:tcPr>
            <w:tcW w:w="496" w:type="dxa"/>
            <w:tcBorders>
              <w:top w:val="nil"/>
              <w:left w:val="single" w:sz="8" w:space="0" w:color="auto"/>
              <w:right w:val="single" w:sz="4" w:space="0" w:color="auto"/>
            </w:tcBorders>
            <w:shd w:val="clear" w:color="auto" w:fill="auto"/>
            <w:noWrap/>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w:t>
            </w:r>
          </w:p>
        </w:tc>
        <w:tc>
          <w:tcPr>
            <w:tcW w:w="4679" w:type="dxa"/>
            <w:gridSpan w:val="2"/>
            <w:tcBorders>
              <w:top w:val="nil"/>
              <w:left w:val="nil"/>
              <w:right w:val="nil"/>
            </w:tcBorders>
            <w:shd w:val="clear" w:color="auto" w:fill="auto"/>
          </w:tcPr>
          <w:p w:rsidR="00701E19" w:rsidRPr="00603976" w:rsidRDefault="00701E19" w:rsidP="00603976">
            <w:pPr>
              <w:spacing w:after="0" w:line="240" w:lineRule="auto"/>
              <w:ind w:right="-284"/>
              <w:rPr>
                <w:rFonts w:ascii="Times New Roman" w:hAnsi="Times New Roman" w:cs="Times New Roman"/>
                <w:iCs/>
                <w:sz w:val="24"/>
                <w:szCs w:val="24"/>
              </w:rPr>
            </w:pPr>
            <w:r w:rsidRPr="00603976">
              <w:rPr>
                <w:rFonts w:ascii="Times New Roman" w:hAnsi="Times New Roman" w:cs="Times New Roman"/>
                <w:iCs/>
                <w:sz w:val="24"/>
                <w:szCs w:val="24"/>
              </w:rPr>
              <w:t xml:space="preserve">Практическа реторика, водене на преговори и разрешаване на конфликти в училище </w:t>
            </w:r>
          </w:p>
        </w:tc>
        <w:tc>
          <w:tcPr>
            <w:tcW w:w="541" w:type="dxa"/>
            <w:tcBorders>
              <w:top w:val="nil"/>
              <w:left w:val="single" w:sz="4" w:space="0" w:color="auto"/>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ІV</w:t>
            </w:r>
          </w:p>
        </w:tc>
        <w:tc>
          <w:tcPr>
            <w:tcW w:w="762" w:type="dxa"/>
            <w:tcBorders>
              <w:top w:val="nil"/>
              <w:left w:val="nil"/>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изпит</w:t>
            </w:r>
          </w:p>
        </w:tc>
        <w:tc>
          <w:tcPr>
            <w:tcW w:w="867" w:type="dxa"/>
            <w:gridSpan w:val="2"/>
            <w:tcBorders>
              <w:top w:val="single" w:sz="4" w:space="0" w:color="auto"/>
              <w:left w:val="nil"/>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w:t>
            </w:r>
          </w:p>
        </w:tc>
        <w:tc>
          <w:tcPr>
            <w:tcW w:w="695" w:type="dxa"/>
            <w:gridSpan w:val="2"/>
            <w:tcBorders>
              <w:top w:val="nil"/>
              <w:left w:val="nil"/>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2"/>
            <w:tcBorders>
              <w:top w:val="nil"/>
              <w:left w:val="nil"/>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30</w:t>
            </w:r>
          </w:p>
        </w:tc>
        <w:tc>
          <w:tcPr>
            <w:tcW w:w="756" w:type="dxa"/>
            <w:gridSpan w:val="3"/>
            <w:tcBorders>
              <w:top w:val="nil"/>
              <w:left w:val="nil"/>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0</w:t>
            </w:r>
          </w:p>
        </w:tc>
        <w:tc>
          <w:tcPr>
            <w:tcW w:w="594" w:type="dxa"/>
            <w:gridSpan w:val="2"/>
            <w:tcBorders>
              <w:top w:val="nil"/>
              <w:left w:val="nil"/>
              <w:right w:val="single" w:sz="4"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0</w:t>
            </w:r>
          </w:p>
        </w:tc>
        <w:tc>
          <w:tcPr>
            <w:tcW w:w="769" w:type="dxa"/>
            <w:tcBorders>
              <w:top w:val="nil"/>
              <w:left w:val="nil"/>
              <w:right w:val="single" w:sz="8" w:space="0" w:color="auto"/>
            </w:tcBorders>
            <w:shd w:val="clear" w:color="auto" w:fill="auto"/>
            <w:noWrap/>
            <w:vAlign w:val="center"/>
          </w:tcPr>
          <w:p w:rsidR="00701E19" w:rsidRPr="00603976" w:rsidRDefault="00701E19" w:rsidP="00603976">
            <w:pPr>
              <w:spacing w:after="0" w:line="240" w:lineRule="auto"/>
              <w:ind w:right="-284"/>
              <w:rPr>
                <w:rFonts w:ascii="Times New Roman" w:eastAsia="Times New Roman" w:hAnsi="Times New Roman" w:cs="Times New Roman"/>
                <w:sz w:val="24"/>
                <w:szCs w:val="24"/>
                <w:lang w:val="en-US"/>
              </w:rPr>
            </w:pPr>
            <w:r w:rsidRPr="00603976">
              <w:rPr>
                <w:rFonts w:ascii="Times New Roman" w:eastAsia="Times New Roman" w:hAnsi="Times New Roman" w:cs="Times New Roman"/>
                <w:sz w:val="24"/>
                <w:szCs w:val="24"/>
                <w:lang w:val="en-US"/>
              </w:rPr>
              <w:t>60</w:t>
            </w:r>
          </w:p>
        </w:tc>
      </w:tr>
      <w:tr w:rsidR="00701E19" w:rsidRPr="00603976" w:rsidTr="00701E19">
        <w:trPr>
          <w:trHeight w:val="512"/>
        </w:trPr>
        <w:tc>
          <w:tcPr>
            <w:tcW w:w="496"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 </w:t>
            </w:r>
          </w:p>
        </w:tc>
        <w:tc>
          <w:tcPr>
            <w:tcW w:w="10419" w:type="dxa"/>
            <w:gridSpan w:val="16"/>
            <w:tcBorders>
              <w:top w:val="single" w:sz="4" w:space="0" w:color="auto"/>
              <w:left w:val="single" w:sz="4" w:space="0" w:color="auto"/>
              <w:bottom w:val="single" w:sz="4" w:space="0" w:color="auto"/>
              <w:right w:val="single" w:sz="4" w:space="0" w:color="auto"/>
            </w:tcBorders>
            <w:shd w:val="clear" w:color="auto" w:fill="CCFFCC"/>
            <w:vAlign w:val="bottom"/>
          </w:tcPr>
          <w:p w:rsidR="00701E19" w:rsidRPr="00603976" w:rsidRDefault="00701E19" w:rsidP="00603976">
            <w:pPr>
              <w:spacing w:after="0" w:line="240" w:lineRule="auto"/>
              <w:ind w:right="-284"/>
              <w:rPr>
                <w:rFonts w:ascii="Times New Roman" w:eastAsia="Times New Roman" w:hAnsi="Times New Roman" w:cs="Times New Roman"/>
                <w:b/>
                <w:bCs/>
                <w:sz w:val="24"/>
                <w:szCs w:val="24"/>
              </w:rPr>
            </w:pPr>
            <w:r w:rsidRPr="00603976">
              <w:rPr>
                <w:rFonts w:ascii="Times New Roman" w:eastAsia="Times New Roman" w:hAnsi="Times New Roman" w:cs="Times New Roman"/>
                <w:b/>
                <w:bCs/>
                <w:sz w:val="24"/>
                <w:szCs w:val="24"/>
              </w:rPr>
              <w:t xml:space="preserve">ФАКУЛТАТИВНИ ДИСЦИПЛИНИ </w:t>
            </w:r>
          </w:p>
        </w:tc>
      </w:tr>
      <w:tr w:rsidR="00701E19" w:rsidRPr="00603976" w:rsidTr="00701E19">
        <w:trPr>
          <w:trHeight w:val="647"/>
        </w:trPr>
        <w:tc>
          <w:tcPr>
            <w:tcW w:w="496"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701E19" w:rsidRPr="00603976" w:rsidRDefault="00701E19" w:rsidP="00603976">
            <w:pPr>
              <w:spacing w:after="0" w:line="240" w:lineRule="auto"/>
              <w:ind w:right="-284"/>
              <w:rPr>
                <w:rFonts w:ascii="Times New Roman" w:eastAsia="Times New Roman" w:hAnsi="Times New Roman" w:cs="Times New Roman"/>
                <w:sz w:val="24"/>
                <w:szCs w:val="24"/>
              </w:rPr>
            </w:pPr>
            <w:r w:rsidRPr="00603976">
              <w:rPr>
                <w:rFonts w:ascii="Times New Roman" w:eastAsia="Times New Roman" w:hAnsi="Times New Roman" w:cs="Times New Roman"/>
                <w:sz w:val="24"/>
                <w:szCs w:val="24"/>
              </w:rPr>
              <w:t> </w:t>
            </w:r>
          </w:p>
        </w:tc>
        <w:tc>
          <w:tcPr>
            <w:tcW w:w="9650" w:type="dxa"/>
            <w:gridSpan w:val="15"/>
            <w:tcBorders>
              <w:top w:val="single" w:sz="4" w:space="0" w:color="auto"/>
              <w:left w:val="nil"/>
              <w:bottom w:val="single" w:sz="4" w:space="0" w:color="auto"/>
              <w:right w:val="nil"/>
            </w:tcBorders>
            <w:shd w:val="clear" w:color="auto" w:fill="CCFFCC"/>
            <w:vAlign w:val="bottom"/>
          </w:tcPr>
          <w:p w:rsidR="00701E19" w:rsidRPr="00603976" w:rsidRDefault="00701E19" w:rsidP="00603976">
            <w:pPr>
              <w:spacing w:after="0" w:line="240" w:lineRule="auto"/>
              <w:ind w:right="-284"/>
              <w:rPr>
                <w:rFonts w:ascii="Times New Roman" w:hAnsi="Times New Roman" w:cs="Times New Roman"/>
                <w:iCs/>
                <w:sz w:val="24"/>
                <w:szCs w:val="24"/>
                <w:lang w:val="ru-RU"/>
              </w:rPr>
            </w:pPr>
            <w:r w:rsidRPr="00603976">
              <w:rPr>
                <w:rFonts w:ascii="Times New Roman" w:eastAsia="Times New Roman" w:hAnsi="Times New Roman" w:cs="Times New Roman"/>
                <w:b/>
                <w:bCs/>
                <w:i/>
                <w:iCs/>
                <w:sz w:val="24"/>
                <w:szCs w:val="24"/>
                <w:u w:val="single"/>
              </w:rPr>
              <w:t>Забележка:</w:t>
            </w:r>
            <w:r w:rsidRPr="00603976">
              <w:rPr>
                <w:rFonts w:ascii="Times New Roman" w:eastAsia="Times New Roman" w:hAnsi="Times New Roman" w:cs="Times New Roman"/>
                <w:b/>
                <w:bCs/>
                <w:i/>
                <w:iCs/>
                <w:sz w:val="24"/>
                <w:szCs w:val="24"/>
              </w:rPr>
              <w:t xml:space="preserve"> </w:t>
            </w:r>
            <w:r w:rsidRPr="00603976">
              <w:rPr>
                <w:rFonts w:ascii="Times New Roman" w:eastAsia="Times New Roman" w:hAnsi="Times New Roman" w:cs="Times New Roman"/>
                <w:bCs/>
                <w:i/>
                <w:iCs/>
                <w:sz w:val="24"/>
                <w:szCs w:val="24"/>
              </w:rPr>
              <w:t xml:space="preserve"> </w:t>
            </w:r>
            <w:r w:rsidRPr="00603976">
              <w:rPr>
                <w:rFonts w:ascii="Times New Roman" w:hAnsi="Times New Roman" w:cs="Times New Roman"/>
                <w:iCs/>
                <w:sz w:val="24"/>
                <w:szCs w:val="24"/>
              </w:rPr>
              <w:t xml:space="preserve"> Всеки студент може да изучава по желание всяка учебна дисциплина, преподавана в университета, независимо от факултета, в който се изучава /в съответствие с чл. 2, ал. 5 от Наредбата за държавните изисквания за придобиване на висше образование, публикувана в ДВ бр. 76/2002 г. Общ хорариум на избраните факултативни дисциплини – до 10 % от общия хорариум.</w:t>
            </w:r>
          </w:p>
          <w:p w:rsidR="00701E19" w:rsidRPr="00603976" w:rsidRDefault="00701E19" w:rsidP="00603976">
            <w:pPr>
              <w:spacing w:after="0" w:line="240" w:lineRule="auto"/>
              <w:ind w:right="-284"/>
              <w:rPr>
                <w:rFonts w:ascii="Times New Roman" w:eastAsia="Times New Roman" w:hAnsi="Times New Roman" w:cs="Times New Roman"/>
                <w:i/>
                <w:iCs/>
                <w:sz w:val="24"/>
                <w:szCs w:val="24"/>
                <w:lang w:val="ru-RU"/>
              </w:rPr>
            </w:pPr>
          </w:p>
        </w:tc>
        <w:tc>
          <w:tcPr>
            <w:tcW w:w="769" w:type="dxa"/>
            <w:tcBorders>
              <w:top w:val="single" w:sz="4" w:space="0" w:color="auto"/>
              <w:left w:val="nil"/>
              <w:bottom w:val="single" w:sz="4" w:space="0" w:color="auto"/>
              <w:right w:val="single" w:sz="8" w:space="0" w:color="auto"/>
            </w:tcBorders>
            <w:shd w:val="clear" w:color="auto" w:fill="CCFFCC"/>
            <w:vAlign w:val="bottom"/>
          </w:tcPr>
          <w:p w:rsidR="00701E19" w:rsidRPr="00603976" w:rsidRDefault="00701E19" w:rsidP="00603976">
            <w:pPr>
              <w:spacing w:after="0" w:line="240" w:lineRule="auto"/>
              <w:ind w:right="-284"/>
              <w:rPr>
                <w:rFonts w:ascii="Times New Roman" w:eastAsia="Times New Roman" w:hAnsi="Times New Roman" w:cs="Times New Roman"/>
                <w:b/>
                <w:bCs/>
                <w:i/>
                <w:iCs/>
                <w:sz w:val="24"/>
                <w:szCs w:val="24"/>
              </w:rPr>
            </w:pPr>
            <w:r w:rsidRPr="00603976">
              <w:rPr>
                <w:rFonts w:ascii="Times New Roman" w:eastAsia="Times New Roman" w:hAnsi="Times New Roman" w:cs="Times New Roman"/>
                <w:b/>
                <w:bCs/>
                <w:i/>
                <w:iCs/>
                <w:sz w:val="24"/>
                <w:szCs w:val="24"/>
              </w:rPr>
              <w:t> </w:t>
            </w:r>
          </w:p>
        </w:tc>
      </w:tr>
    </w:tbl>
    <w:p w:rsidR="00701E19" w:rsidRPr="00603976" w:rsidRDefault="00701E19" w:rsidP="00603976">
      <w:pPr>
        <w:spacing w:after="0" w:line="240" w:lineRule="auto"/>
        <w:ind w:right="-284"/>
        <w:rPr>
          <w:rFonts w:ascii="Times New Roman" w:hAnsi="Times New Roman" w:cs="Times New Roman"/>
          <w:sz w:val="24"/>
          <w:szCs w:val="24"/>
        </w:rPr>
      </w:pPr>
    </w:p>
    <w:p w:rsidR="007654EA" w:rsidRPr="00603976" w:rsidRDefault="007654EA" w:rsidP="00603976">
      <w:pPr>
        <w:spacing w:after="0" w:line="240" w:lineRule="auto"/>
        <w:ind w:right="-284" w:firstLine="708"/>
        <w:rPr>
          <w:rFonts w:ascii="Times New Roman" w:hAnsi="Times New Roman" w:cs="Times New Roman"/>
          <w:sz w:val="24"/>
          <w:szCs w:val="24"/>
          <w:lang w:val="ru-RU"/>
        </w:rPr>
      </w:pPr>
      <w:r w:rsidRPr="00603976">
        <w:rPr>
          <w:rFonts w:ascii="Times New Roman" w:hAnsi="Times New Roman" w:cs="Times New Roman"/>
          <w:sz w:val="24"/>
          <w:szCs w:val="24"/>
          <w:lang w:val="ru-RU"/>
        </w:rPr>
        <w:t xml:space="preserve">Обучението се осъществява в рамките на </w:t>
      </w:r>
      <w:r w:rsidRPr="00603976">
        <w:rPr>
          <w:rFonts w:ascii="Times New Roman" w:hAnsi="Times New Roman" w:cs="Times New Roman"/>
          <w:b/>
          <w:sz w:val="24"/>
          <w:szCs w:val="24"/>
          <w:lang w:val="ru-RU"/>
        </w:rPr>
        <w:t>Философски факултет</w:t>
      </w:r>
      <w:r w:rsidRPr="00603976">
        <w:rPr>
          <w:rFonts w:ascii="Times New Roman" w:hAnsi="Times New Roman" w:cs="Times New Roman"/>
          <w:sz w:val="24"/>
          <w:szCs w:val="24"/>
          <w:lang w:val="ru-RU"/>
        </w:rPr>
        <w:t xml:space="preserve">. </w:t>
      </w:r>
    </w:p>
    <w:p w:rsidR="007654EA" w:rsidRPr="00603976" w:rsidRDefault="007654EA" w:rsidP="00603976">
      <w:pPr>
        <w:spacing w:after="0" w:line="240" w:lineRule="auto"/>
        <w:ind w:right="-284" w:firstLine="708"/>
        <w:rPr>
          <w:rFonts w:ascii="Times New Roman" w:hAnsi="Times New Roman" w:cs="Times New Roman"/>
          <w:sz w:val="24"/>
          <w:szCs w:val="24"/>
          <w:lang w:val="ru-RU"/>
        </w:rPr>
      </w:pPr>
    </w:p>
    <w:p w:rsidR="007654EA" w:rsidRPr="00603976" w:rsidRDefault="007654EA" w:rsidP="00603976">
      <w:pPr>
        <w:spacing w:after="0" w:line="240" w:lineRule="auto"/>
        <w:ind w:right="-284" w:firstLine="708"/>
        <w:rPr>
          <w:rFonts w:ascii="Times New Roman" w:hAnsi="Times New Roman" w:cs="Times New Roman"/>
          <w:sz w:val="24"/>
          <w:szCs w:val="24"/>
          <w:lang w:val="ru-RU"/>
        </w:rPr>
      </w:pPr>
      <w:r w:rsidRPr="00603976">
        <w:rPr>
          <w:rFonts w:ascii="Times New Roman" w:hAnsi="Times New Roman" w:cs="Times New Roman"/>
          <w:b/>
          <w:sz w:val="24"/>
          <w:szCs w:val="24"/>
          <w:lang w:val="ru-RU"/>
        </w:rPr>
        <w:t>Декан:</w:t>
      </w:r>
      <w:r w:rsidRPr="00603976">
        <w:rPr>
          <w:rFonts w:ascii="Times New Roman" w:hAnsi="Times New Roman" w:cs="Times New Roman"/>
          <w:sz w:val="24"/>
          <w:szCs w:val="24"/>
          <w:lang w:val="ru-RU"/>
        </w:rPr>
        <w:t xml:space="preserve"> Проф. д-р Борис Манов </w:t>
      </w:r>
    </w:p>
    <w:p w:rsidR="007654EA" w:rsidRPr="00603976" w:rsidRDefault="007654EA" w:rsidP="00603976">
      <w:pPr>
        <w:spacing w:after="0" w:line="240" w:lineRule="auto"/>
        <w:ind w:right="-284" w:firstLine="708"/>
        <w:rPr>
          <w:rFonts w:ascii="Times New Roman" w:hAnsi="Times New Roman" w:cs="Times New Roman"/>
          <w:sz w:val="24"/>
          <w:szCs w:val="24"/>
          <w:lang w:val="ru-RU"/>
        </w:rPr>
      </w:pPr>
    </w:p>
    <w:p w:rsidR="007654EA" w:rsidRPr="00603976" w:rsidRDefault="007654EA" w:rsidP="00603976">
      <w:pPr>
        <w:spacing w:after="0" w:line="240" w:lineRule="auto"/>
        <w:ind w:right="-284" w:firstLine="708"/>
        <w:rPr>
          <w:rFonts w:ascii="Times New Roman" w:hAnsi="Times New Roman" w:cs="Times New Roman"/>
          <w:sz w:val="24"/>
          <w:szCs w:val="24"/>
          <w:lang w:val="ru-RU"/>
        </w:rPr>
      </w:pPr>
      <w:r w:rsidRPr="00603976">
        <w:rPr>
          <w:rFonts w:ascii="Times New Roman" w:hAnsi="Times New Roman" w:cs="Times New Roman"/>
          <w:b/>
          <w:sz w:val="24"/>
          <w:szCs w:val="24"/>
          <w:lang w:val="ru-RU"/>
        </w:rPr>
        <w:t>Ръководител на катедра “Философски и политически науки”</w:t>
      </w:r>
      <w:r w:rsidRPr="00603976">
        <w:rPr>
          <w:rFonts w:ascii="Times New Roman" w:hAnsi="Times New Roman" w:cs="Times New Roman"/>
          <w:sz w:val="24"/>
          <w:szCs w:val="24"/>
          <w:lang w:val="ru-RU"/>
        </w:rPr>
        <w:t>: Проф. д-р Борис Манов.</w:t>
      </w:r>
    </w:p>
    <w:p w:rsidR="00032B45" w:rsidRPr="00603976" w:rsidRDefault="00032B45" w:rsidP="003311DE">
      <w:pPr>
        <w:spacing w:after="0" w:line="240" w:lineRule="auto"/>
        <w:ind w:right="-284"/>
        <w:jc w:val="center"/>
        <w:rPr>
          <w:rFonts w:ascii="Times New Roman" w:hAnsi="Times New Roman" w:cs="Times New Roman"/>
          <w:b/>
          <w:bCs/>
          <w:sz w:val="24"/>
          <w:szCs w:val="24"/>
          <w:lang w:val="ru-RU"/>
        </w:rPr>
      </w:pPr>
    </w:p>
    <w:p w:rsidR="00032B45" w:rsidRPr="00603976" w:rsidRDefault="00697C85" w:rsidP="003311DE">
      <w:pPr>
        <w:spacing w:after="0" w:line="240" w:lineRule="auto"/>
        <w:ind w:right="-284"/>
        <w:jc w:val="center"/>
        <w:rPr>
          <w:rFonts w:ascii="Times New Roman" w:hAnsi="Times New Roman" w:cs="Times New Roman"/>
          <w:b/>
          <w:bCs/>
          <w:sz w:val="24"/>
          <w:szCs w:val="24"/>
        </w:rPr>
      </w:pPr>
      <w:r w:rsidRPr="00603976">
        <w:rPr>
          <w:rFonts w:ascii="Times New Roman" w:hAnsi="Times New Roman" w:cs="Times New Roman"/>
          <w:b/>
          <w:bCs/>
          <w:sz w:val="24"/>
          <w:szCs w:val="24"/>
        </w:rPr>
        <w:t>ЗАДЪЛЖИТЕЛНИ ДИСЦИПЛИНИ</w:t>
      </w:r>
    </w:p>
    <w:p w:rsidR="00697C85" w:rsidRPr="00603976" w:rsidRDefault="00697C85" w:rsidP="00603976">
      <w:pPr>
        <w:spacing w:after="0" w:line="240" w:lineRule="auto"/>
        <w:ind w:right="-284"/>
        <w:rPr>
          <w:rFonts w:ascii="Times New Roman" w:hAnsi="Times New Roman" w:cs="Times New Roman"/>
          <w:b/>
          <w:bCs/>
          <w:sz w:val="24"/>
          <w:szCs w:val="24"/>
        </w:rPr>
      </w:pPr>
    </w:p>
    <w:p w:rsidR="005811FA" w:rsidRPr="00603976" w:rsidRDefault="005811FA" w:rsidP="00603976">
      <w:pPr>
        <w:spacing w:after="0" w:line="240" w:lineRule="auto"/>
        <w:ind w:right="-284"/>
        <w:rPr>
          <w:rFonts w:ascii="Times New Roman" w:hAnsi="Times New Roman" w:cs="Times New Roman"/>
          <w:b/>
          <w:bCs/>
          <w:iCs/>
          <w:color w:val="FF0000"/>
          <w:sz w:val="24"/>
          <w:szCs w:val="24"/>
        </w:rPr>
      </w:pPr>
      <w:r w:rsidRPr="00603976">
        <w:rPr>
          <w:rFonts w:ascii="Times New Roman" w:hAnsi="Times New Roman" w:cs="Times New Roman"/>
          <w:b/>
          <w:bCs/>
          <w:sz w:val="24"/>
          <w:szCs w:val="24"/>
        </w:rPr>
        <w:t>ТЕОРИЯ НА ПОЛИТИКАТА</w:t>
      </w:r>
    </w:p>
    <w:p w:rsidR="005811FA" w:rsidRPr="00603976" w:rsidRDefault="005811FA" w:rsidP="00603976">
      <w:pPr>
        <w:spacing w:after="0" w:line="240" w:lineRule="auto"/>
        <w:ind w:right="-284"/>
        <w:rPr>
          <w:rFonts w:ascii="Times New Roman" w:hAnsi="Times New Roman" w:cs="Times New Roman"/>
          <w:sz w:val="24"/>
          <w:szCs w:val="24"/>
        </w:rPr>
      </w:pPr>
    </w:p>
    <w:p w:rsidR="005811FA" w:rsidRPr="00603976" w:rsidRDefault="005811FA"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 xml:space="preserve">ECTS кредити: </w:t>
      </w:r>
      <w:r w:rsidRPr="00603976">
        <w:rPr>
          <w:rFonts w:ascii="Times New Roman" w:hAnsi="Times New Roman" w:cs="Times New Roman"/>
          <w:bCs/>
          <w:sz w:val="24"/>
          <w:szCs w:val="24"/>
          <w:lang w:val="ru-RU"/>
        </w:rPr>
        <w:t>5</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r>
    </w:p>
    <w:p w:rsidR="005811FA" w:rsidRPr="00603976" w:rsidRDefault="005811FA"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rPr>
        <w:t>Седмичен хорариум</w:t>
      </w:r>
      <w:r w:rsidRPr="00603976">
        <w:rPr>
          <w:rFonts w:ascii="Times New Roman" w:hAnsi="Times New Roman" w:cs="Times New Roman"/>
          <w:sz w:val="24"/>
          <w:szCs w:val="24"/>
        </w:rPr>
        <w:t xml:space="preserve">: </w:t>
      </w:r>
      <w:r w:rsidRPr="00603976">
        <w:rPr>
          <w:rFonts w:ascii="Times New Roman" w:hAnsi="Times New Roman" w:cs="Times New Roman"/>
          <w:bCs/>
          <w:sz w:val="24"/>
          <w:szCs w:val="24"/>
        </w:rPr>
        <w:t>2 л</w:t>
      </w:r>
      <w:r w:rsidRPr="00603976">
        <w:rPr>
          <w:rFonts w:ascii="Times New Roman" w:hAnsi="Times New Roman" w:cs="Times New Roman"/>
          <w:sz w:val="24"/>
          <w:szCs w:val="24"/>
        </w:rPr>
        <w:t xml:space="preserve"> + 1 с</w:t>
      </w:r>
    </w:p>
    <w:p w:rsidR="005811FA" w:rsidRPr="00603976" w:rsidRDefault="005811FA"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sz w:val="24"/>
          <w:szCs w:val="24"/>
        </w:rPr>
        <w:t>Форма за проверка на знанията</w:t>
      </w:r>
      <w:r w:rsidRPr="00603976">
        <w:rPr>
          <w:rFonts w:ascii="Times New Roman" w:hAnsi="Times New Roman" w:cs="Times New Roman"/>
          <w:sz w:val="24"/>
          <w:szCs w:val="24"/>
        </w:rPr>
        <w:t xml:space="preserve">: </w:t>
      </w:r>
      <w:r w:rsidRPr="00603976">
        <w:rPr>
          <w:rFonts w:ascii="Times New Roman" w:hAnsi="Times New Roman" w:cs="Times New Roman"/>
          <w:bCs/>
          <w:sz w:val="24"/>
          <w:szCs w:val="24"/>
        </w:rPr>
        <w:t>Писмен изпит</w:t>
      </w:r>
      <w:r w:rsidRPr="00603976">
        <w:rPr>
          <w:rFonts w:ascii="Times New Roman" w:hAnsi="Times New Roman" w:cs="Times New Roman"/>
          <w:b/>
          <w:bCs/>
          <w:sz w:val="24"/>
          <w:szCs w:val="24"/>
        </w:rPr>
        <w:t xml:space="preserve"> </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ab/>
      </w:r>
    </w:p>
    <w:p w:rsidR="005811FA" w:rsidRPr="00603976" w:rsidRDefault="005811FA"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rPr>
        <w:t>Семестър</w:t>
      </w:r>
      <w:r w:rsidRPr="00603976">
        <w:rPr>
          <w:rFonts w:ascii="Times New Roman" w:hAnsi="Times New Roman" w:cs="Times New Roman"/>
          <w:sz w:val="24"/>
          <w:szCs w:val="24"/>
        </w:rPr>
        <w:t xml:space="preserve">: </w:t>
      </w:r>
      <w:r w:rsidRPr="00603976">
        <w:rPr>
          <w:rFonts w:ascii="Times New Roman" w:hAnsi="Times New Roman" w:cs="Times New Roman"/>
          <w:bCs/>
          <w:sz w:val="24"/>
          <w:szCs w:val="24"/>
          <w:lang w:val="en-US"/>
        </w:rPr>
        <w:t>I</w:t>
      </w:r>
    </w:p>
    <w:p w:rsidR="005811FA" w:rsidRPr="00603976" w:rsidRDefault="005811FA"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Методическо ръководство: </w:t>
      </w:r>
      <w:r w:rsidRPr="00603976">
        <w:rPr>
          <w:rFonts w:ascii="Times New Roman" w:hAnsi="Times New Roman" w:cs="Times New Roman"/>
          <w:sz w:val="24"/>
          <w:szCs w:val="24"/>
        </w:rPr>
        <w:t xml:space="preserve">Катедра “Философски и политически науки”, Философски факултет </w:t>
      </w:r>
    </w:p>
    <w:p w:rsidR="005811FA" w:rsidRPr="00603976" w:rsidRDefault="005811FA"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Лектор:</w:t>
      </w:r>
      <w:r w:rsidRPr="00603976">
        <w:rPr>
          <w:rFonts w:ascii="Times New Roman" w:hAnsi="Times New Roman" w:cs="Times New Roman"/>
          <w:sz w:val="24"/>
          <w:szCs w:val="24"/>
        </w:rPr>
        <w:t xml:space="preserve"> Проф. д-р Борис Манов, Катедра “Философски и политически науки”</w:t>
      </w:r>
    </w:p>
    <w:p w:rsidR="005811FA" w:rsidRPr="00603976" w:rsidRDefault="005811FA"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Е-mail:</w:t>
      </w:r>
      <w:r w:rsidRPr="00603976">
        <w:rPr>
          <w:rFonts w:ascii="Times New Roman" w:hAnsi="Times New Roman" w:cs="Times New Roman"/>
          <w:sz w:val="24"/>
          <w:szCs w:val="24"/>
        </w:rPr>
        <w:t xml:space="preserve"> bmanov@swu.bg</w:t>
      </w:r>
    </w:p>
    <w:p w:rsidR="005811FA" w:rsidRPr="00603976" w:rsidRDefault="005811FA" w:rsidP="00603976">
      <w:pPr>
        <w:spacing w:after="0" w:line="240" w:lineRule="auto"/>
        <w:ind w:right="-284"/>
        <w:rPr>
          <w:rFonts w:ascii="Times New Roman" w:hAnsi="Times New Roman" w:cs="Times New Roman"/>
          <w:color w:val="000000"/>
          <w:sz w:val="24"/>
          <w:szCs w:val="24"/>
        </w:rPr>
      </w:pPr>
      <w:r w:rsidRPr="00603976">
        <w:rPr>
          <w:rFonts w:ascii="Times New Roman" w:hAnsi="Times New Roman" w:cs="Times New Roman"/>
          <w:b/>
          <w:bCs/>
          <w:sz w:val="24"/>
          <w:szCs w:val="24"/>
        </w:rPr>
        <w:t xml:space="preserve">Анотация: </w:t>
      </w:r>
      <w:r w:rsidRPr="00603976">
        <w:rPr>
          <w:rFonts w:ascii="Times New Roman" w:hAnsi="Times New Roman" w:cs="Times New Roman"/>
          <w:sz w:val="24"/>
          <w:szCs w:val="24"/>
        </w:rPr>
        <w:t>Курсът по “Теория на политиката” е включен като задължителен за магистърската програма</w:t>
      </w:r>
      <w:r w:rsidRPr="00603976">
        <w:rPr>
          <w:rFonts w:ascii="Times New Roman" w:hAnsi="Times New Roman" w:cs="Times New Roman"/>
          <w:b/>
          <w:sz w:val="24"/>
          <w:szCs w:val="24"/>
        </w:rPr>
        <w:t xml:space="preserve"> „</w:t>
      </w:r>
      <w:r w:rsidRPr="00603976">
        <w:rPr>
          <w:rFonts w:ascii="Times New Roman" w:hAnsi="Times New Roman" w:cs="Times New Roman"/>
          <w:sz w:val="24"/>
          <w:szCs w:val="24"/>
        </w:rPr>
        <w:t>Гражданско образование”.   Основните три раздели в курса са посветени на:  същността на политиката, политическите отношения, политическото съзнание; теориите за същността на политическия субект, видовете политически субекти; политическото взаимодействие с основните сфери на обществения живот - икономиката, морала, правото, идеологията; политическият процес, динамиката на политиката, политическата промяна и теориите за политическите преходи, главните политически идеологии; спецификата на политическия живот в България, неговите същностни характеристики и парадокси.</w:t>
      </w:r>
    </w:p>
    <w:p w:rsidR="005811FA" w:rsidRPr="00603976" w:rsidRDefault="005811FA"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i/>
          <w:sz w:val="24"/>
          <w:szCs w:val="24"/>
        </w:rPr>
        <w:t>Основна цел</w:t>
      </w:r>
      <w:r w:rsidRPr="00603976">
        <w:rPr>
          <w:rFonts w:ascii="Times New Roman" w:hAnsi="Times New Roman" w:cs="Times New Roman"/>
          <w:sz w:val="24"/>
          <w:szCs w:val="24"/>
        </w:rPr>
        <w:t xml:space="preserve"> на курса е да запознае студентите с най-влиятелните теории за същността и съдържанието </w:t>
      </w:r>
      <w:r w:rsidRPr="00603976">
        <w:rPr>
          <w:rFonts w:ascii="Times New Roman" w:hAnsi="Times New Roman" w:cs="Times New Roman"/>
          <w:sz w:val="24"/>
          <w:szCs w:val="24"/>
          <w:lang w:val="ru-RU"/>
        </w:rPr>
        <w:t>на политиката, нейното място и роля вобществения живот.</w:t>
      </w:r>
    </w:p>
    <w:p w:rsidR="005811FA" w:rsidRPr="00603976" w:rsidRDefault="005811FA"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i/>
          <w:iCs/>
          <w:color w:val="000000"/>
          <w:sz w:val="24"/>
          <w:szCs w:val="24"/>
        </w:rPr>
        <w:t>Очаквани резултати:</w:t>
      </w:r>
      <w:r w:rsidRPr="00603976">
        <w:rPr>
          <w:rFonts w:ascii="Times New Roman" w:hAnsi="Times New Roman" w:cs="Times New Roman"/>
          <w:color w:val="000000"/>
          <w:sz w:val="24"/>
          <w:szCs w:val="24"/>
        </w:rPr>
        <w:t xml:space="preserve"> </w:t>
      </w:r>
      <w:r w:rsidRPr="00603976">
        <w:rPr>
          <w:rFonts w:ascii="Times New Roman" w:hAnsi="Times New Roman" w:cs="Times New Roman"/>
          <w:sz w:val="24"/>
          <w:szCs w:val="24"/>
        </w:rPr>
        <w:t xml:space="preserve">Да способства за изграждането у студентите на способности за самостоятелен анализ на политологични текстове и теории, за формиране на критичен подход при осмислянето на техните идейни послания и практически проекции.                                   </w:t>
      </w:r>
    </w:p>
    <w:p w:rsidR="005811FA" w:rsidRPr="00603976" w:rsidRDefault="005811FA"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rPr>
        <w:t xml:space="preserve">Съдържание на учебната дисциплина: </w:t>
      </w:r>
      <w:r w:rsidRPr="00603976">
        <w:rPr>
          <w:rFonts w:ascii="Times New Roman" w:hAnsi="Times New Roman" w:cs="Times New Roman"/>
          <w:sz w:val="24"/>
          <w:szCs w:val="24"/>
        </w:rPr>
        <w:t xml:space="preserve">Основни концепции за същността на теорията на политиката. Произход и същност на политиката като социално явление. Политиката и другите обществени сфери. Субекти на политиката. Политическият субект.    </w:t>
      </w:r>
    </w:p>
    <w:p w:rsidR="005811FA" w:rsidRPr="00603976" w:rsidRDefault="005811FA"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sz w:val="24"/>
          <w:szCs w:val="24"/>
          <w:lang w:val="ru-RU"/>
        </w:rPr>
        <w:t xml:space="preserve">        </w:t>
      </w:r>
    </w:p>
    <w:p w:rsidR="00D1777B" w:rsidRPr="00603976" w:rsidRDefault="00D1777B"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ИНСТИТУЦИИ НА СЪВРЕМЕННАТА ДЪРЖАВА</w:t>
      </w:r>
    </w:p>
    <w:p w:rsidR="00D1777B" w:rsidRPr="00603976" w:rsidRDefault="00D1777B" w:rsidP="00603976">
      <w:pPr>
        <w:spacing w:after="0" w:line="240" w:lineRule="auto"/>
        <w:ind w:right="-284"/>
        <w:rPr>
          <w:rFonts w:ascii="Times New Roman" w:hAnsi="Times New Roman" w:cs="Times New Roman"/>
          <w:sz w:val="24"/>
          <w:szCs w:val="24"/>
        </w:rPr>
      </w:pPr>
    </w:p>
    <w:p w:rsidR="00D1777B" w:rsidRPr="00603976" w:rsidRDefault="00D1777B"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ECTS кредити</w:t>
      </w:r>
      <w:r w:rsidRPr="00603976">
        <w:rPr>
          <w:rFonts w:ascii="Times New Roman" w:hAnsi="Times New Roman" w:cs="Times New Roman"/>
          <w:bCs/>
          <w:sz w:val="24"/>
          <w:szCs w:val="24"/>
        </w:rPr>
        <w:t xml:space="preserve">: </w:t>
      </w:r>
      <w:r w:rsidR="00014972" w:rsidRPr="00603976">
        <w:rPr>
          <w:rFonts w:ascii="Times New Roman" w:hAnsi="Times New Roman" w:cs="Times New Roman"/>
          <w:bCs/>
          <w:sz w:val="24"/>
          <w:szCs w:val="24"/>
        </w:rPr>
        <w:t>5</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r>
    </w:p>
    <w:p w:rsidR="00D1777B" w:rsidRPr="00603976" w:rsidRDefault="00D1777B"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 xml:space="preserve">Седмичен хорариум: </w:t>
      </w:r>
      <w:r w:rsidRPr="00603976">
        <w:rPr>
          <w:rFonts w:ascii="Times New Roman" w:hAnsi="Times New Roman" w:cs="Times New Roman"/>
          <w:bCs/>
          <w:sz w:val="24"/>
          <w:szCs w:val="24"/>
        </w:rPr>
        <w:t>2 л, 1 с</w:t>
      </w:r>
      <w:r w:rsidRPr="00603976">
        <w:rPr>
          <w:rFonts w:ascii="Times New Roman" w:hAnsi="Times New Roman" w:cs="Times New Roman"/>
          <w:b/>
          <w:bCs/>
          <w:sz w:val="24"/>
          <w:szCs w:val="24"/>
        </w:rPr>
        <w:t xml:space="preserve"> </w:t>
      </w:r>
      <w:r w:rsidRPr="00603976">
        <w:rPr>
          <w:rFonts w:ascii="Times New Roman" w:hAnsi="Times New Roman" w:cs="Times New Roman"/>
          <w:b/>
          <w:sz w:val="24"/>
          <w:szCs w:val="24"/>
        </w:rPr>
        <w:t xml:space="preserve"> </w:t>
      </w:r>
    </w:p>
    <w:p w:rsidR="00D1777B" w:rsidRPr="00603976" w:rsidRDefault="00D1777B" w:rsidP="00603976">
      <w:pPr>
        <w:spacing w:after="0" w:line="240" w:lineRule="auto"/>
        <w:ind w:right="-284"/>
        <w:rPr>
          <w:rFonts w:ascii="Times New Roman" w:hAnsi="Times New Roman" w:cs="Times New Roman"/>
          <w:b/>
          <w:sz w:val="24"/>
          <w:szCs w:val="24"/>
          <w:lang w:val="ru-RU"/>
        </w:rPr>
      </w:pPr>
      <w:r w:rsidRPr="00603976">
        <w:rPr>
          <w:rFonts w:ascii="Times New Roman" w:hAnsi="Times New Roman" w:cs="Times New Roman"/>
          <w:b/>
          <w:sz w:val="24"/>
          <w:szCs w:val="24"/>
        </w:rPr>
        <w:t xml:space="preserve">Форма за проверка на знанията: </w:t>
      </w:r>
      <w:r w:rsidRPr="00603976">
        <w:rPr>
          <w:rFonts w:ascii="Times New Roman" w:hAnsi="Times New Roman" w:cs="Times New Roman"/>
          <w:bCs/>
          <w:sz w:val="24"/>
          <w:szCs w:val="24"/>
        </w:rPr>
        <w:t>Писмен изпит</w:t>
      </w:r>
      <w:r w:rsidRPr="00603976">
        <w:rPr>
          <w:rFonts w:ascii="Times New Roman" w:hAnsi="Times New Roman" w:cs="Times New Roman"/>
          <w:b/>
          <w:bCs/>
          <w:sz w:val="24"/>
          <w:szCs w:val="24"/>
        </w:rPr>
        <w:t xml:space="preserve"> </w:t>
      </w:r>
      <w:r w:rsidRPr="00603976">
        <w:rPr>
          <w:rFonts w:ascii="Times New Roman" w:hAnsi="Times New Roman" w:cs="Times New Roman"/>
          <w:b/>
          <w:sz w:val="24"/>
          <w:szCs w:val="24"/>
        </w:rPr>
        <w:t xml:space="preserve">  </w:t>
      </w:r>
      <w:r w:rsidRPr="00603976">
        <w:rPr>
          <w:rFonts w:ascii="Times New Roman" w:hAnsi="Times New Roman" w:cs="Times New Roman"/>
          <w:b/>
          <w:sz w:val="24"/>
          <w:szCs w:val="24"/>
          <w:lang w:val="ru-RU"/>
        </w:rPr>
        <w:tab/>
      </w:r>
    </w:p>
    <w:p w:rsidR="00D1777B" w:rsidRPr="00603976" w:rsidRDefault="00D1777B"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 xml:space="preserve">Семестър: </w:t>
      </w:r>
      <w:r w:rsidRPr="00603976">
        <w:rPr>
          <w:rFonts w:ascii="Times New Roman" w:hAnsi="Times New Roman" w:cs="Times New Roman"/>
          <w:bCs/>
          <w:sz w:val="24"/>
          <w:szCs w:val="24"/>
          <w:lang w:val="en-US"/>
        </w:rPr>
        <w:t>I</w:t>
      </w:r>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Методическо ръководство: </w:t>
      </w:r>
      <w:r w:rsidRPr="00603976">
        <w:rPr>
          <w:rFonts w:ascii="Times New Roman" w:hAnsi="Times New Roman" w:cs="Times New Roman"/>
          <w:sz w:val="24"/>
          <w:szCs w:val="24"/>
        </w:rPr>
        <w:t xml:space="preserve">Катедра “Философски и политически науки”, Философски факултет </w:t>
      </w:r>
    </w:p>
    <w:p w:rsidR="00D1777B" w:rsidRPr="00603976" w:rsidRDefault="00D1777B"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Лектор:</w:t>
      </w:r>
      <w:r w:rsidRPr="00603976">
        <w:rPr>
          <w:rFonts w:ascii="Times New Roman" w:hAnsi="Times New Roman" w:cs="Times New Roman"/>
          <w:sz w:val="24"/>
          <w:szCs w:val="24"/>
        </w:rPr>
        <w:t xml:space="preserve"> Д</w:t>
      </w:r>
      <w:r w:rsidR="00A41382" w:rsidRPr="00603976">
        <w:rPr>
          <w:rFonts w:ascii="Times New Roman" w:hAnsi="Times New Roman" w:cs="Times New Roman"/>
          <w:sz w:val="24"/>
          <w:szCs w:val="24"/>
        </w:rPr>
        <w:t>оц дн</w:t>
      </w:r>
      <w:r w:rsidRPr="00603976">
        <w:rPr>
          <w:rFonts w:ascii="Times New Roman" w:hAnsi="Times New Roman" w:cs="Times New Roman"/>
          <w:sz w:val="24"/>
          <w:szCs w:val="24"/>
        </w:rPr>
        <w:t xml:space="preserve"> Петя Пачкова, “Философски и политически науки” </w:t>
      </w:r>
    </w:p>
    <w:p w:rsidR="00D1777B" w:rsidRPr="00603976" w:rsidRDefault="00D1777B" w:rsidP="00603976">
      <w:pPr>
        <w:spacing w:after="0" w:line="240" w:lineRule="auto"/>
        <w:ind w:right="-284"/>
        <w:rPr>
          <w:rFonts w:ascii="Times New Roman" w:hAnsi="Times New Roman" w:cs="Times New Roman"/>
          <w:sz w:val="24"/>
          <w:szCs w:val="24"/>
          <w:lang w:val="de-DE"/>
        </w:rPr>
      </w:pPr>
      <w:r w:rsidRPr="00603976">
        <w:rPr>
          <w:rFonts w:ascii="Times New Roman" w:hAnsi="Times New Roman" w:cs="Times New Roman"/>
          <w:b/>
          <w:bCs/>
          <w:sz w:val="24"/>
          <w:szCs w:val="24"/>
        </w:rPr>
        <w:t>Е-mail:</w:t>
      </w:r>
      <w:r w:rsidRPr="00603976">
        <w:rPr>
          <w:rFonts w:ascii="Times New Roman" w:hAnsi="Times New Roman" w:cs="Times New Roman"/>
          <w:sz w:val="24"/>
          <w:szCs w:val="24"/>
        </w:rPr>
        <w:t xml:space="preserve"> </w:t>
      </w:r>
      <w:hyperlink r:id="rId8" w:history="1">
        <w:r w:rsidRPr="00603976">
          <w:rPr>
            <w:rStyle w:val="Hyperlink"/>
            <w:rFonts w:ascii="Times New Roman" w:hAnsi="Times New Roman" w:cs="Times New Roman"/>
            <w:sz w:val="24"/>
            <w:szCs w:val="24"/>
            <w:u w:val="none"/>
            <w:lang w:val="en-US"/>
          </w:rPr>
          <w:t>Pachkova</w:t>
        </w:r>
        <w:r w:rsidRPr="00603976">
          <w:rPr>
            <w:rStyle w:val="Hyperlink"/>
            <w:rFonts w:ascii="Times New Roman" w:hAnsi="Times New Roman" w:cs="Times New Roman"/>
            <w:sz w:val="24"/>
            <w:szCs w:val="24"/>
            <w:u w:val="none"/>
          </w:rPr>
          <w:t>@swu.bg</w:t>
        </w:r>
      </w:hyperlink>
      <w:r w:rsidRPr="00603976">
        <w:rPr>
          <w:rFonts w:ascii="Times New Roman" w:hAnsi="Times New Roman" w:cs="Times New Roman"/>
          <w:sz w:val="24"/>
          <w:szCs w:val="24"/>
          <w:lang w:val="de-DE"/>
        </w:rPr>
        <w:t xml:space="preserve"> </w:t>
      </w:r>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rPr>
        <w:t>Анотация:</w:t>
      </w:r>
      <w:r w:rsidRPr="00603976">
        <w:rPr>
          <w:rFonts w:ascii="Times New Roman" w:hAnsi="Times New Roman" w:cs="Times New Roman"/>
          <w:sz w:val="24"/>
          <w:szCs w:val="24"/>
        </w:rPr>
        <w:t xml:space="preserve">  Предмет на дисциплината “Институции на съвременната държава” е въпросът за същността на държавната власт, съотношението между законодателната, изпълнителната и съдебната власт в съвременната държава. Дисциплината дава фундаментални знания за опознаване на политическата система на обществото.</w:t>
      </w:r>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Основна цел на дисциплината е да подготви студентите за надграждане на тези основни знания със знания за всички аспекти на политическия живот, които са заложени в предмета на останалите дисциплини от Учебния план.</w:t>
      </w:r>
    </w:p>
    <w:p w:rsidR="00D1777B" w:rsidRPr="00603976" w:rsidRDefault="00D1777B"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sz w:val="24"/>
          <w:szCs w:val="24"/>
        </w:rPr>
        <w:t>Съдържание на учебната програма</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 xml:space="preserve">История, същност и организация на Парламента; Ред за дейността на Парламента – сесии и заседания, форми на публичност, кворум; Структура на Парламента - камари, парламентарни групи, комисии; Статут на депутата - мандат, избор, имунитет, функции; Актове на Парламента - приемане, видове; Законодателна функция на Парламента и други функции - законодателна инициатива, обсъждане,  гласуване, обнародване, приемане на решения и декларации;  Парламентарен контрол - същност, видове, тенденции; Държавен глава - видове, избор и мандат, президентство; Отговорност на държавния глава - същност, видове; Актове на президента - характеристика, видове, контрол над актовете на президента; Държавен глава и парламент - взаимодействие и контрол; Държавен глава и правителство, съдебна власт  - взаимодействие и контрол; Правителство - видове, състав, компетенции, министър- председател, министри, тенденции във функционирането на изпълнителната власт; Институции на съдебната власт - независимост, структура, тенденции в развитието й; Конституционна юрисдикция - специфика, видове, състав, функции. </w:t>
      </w:r>
    </w:p>
    <w:p w:rsidR="00AE17D4" w:rsidRPr="00603976" w:rsidRDefault="00AE17D4" w:rsidP="00603976">
      <w:pPr>
        <w:spacing w:after="0" w:line="240" w:lineRule="auto"/>
        <w:ind w:right="-284"/>
        <w:rPr>
          <w:rFonts w:ascii="Times New Roman" w:hAnsi="Times New Roman" w:cs="Times New Roman"/>
          <w:b/>
          <w:caps/>
          <w:sz w:val="24"/>
          <w:szCs w:val="24"/>
        </w:rPr>
      </w:pPr>
    </w:p>
    <w:p w:rsidR="00AE17D4" w:rsidRPr="00603976" w:rsidRDefault="00AE17D4" w:rsidP="00603976">
      <w:pPr>
        <w:spacing w:after="0" w:line="240" w:lineRule="auto"/>
        <w:ind w:right="-284"/>
        <w:rPr>
          <w:rFonts w:ascii="Times New Roman" w:hAnsi="Times New Roman" w:cs="Times New Roman"/>
          <w:b/>
          <w:caps/>
          <w:sz w:val="24"/>
          <w:szCs w:val="24"/>
          <w:lang w:val="ru-RU"/>
        </w:rPr>
      </w:pPr>
      <w:r w:rsidRPr="00603976">
        <w:rPr>
          <w:rFonts w:ascii="Times New Roman" w:hAnsi="Times New Roman" w:cs="Times New Roman"/>
          <w:b/>
          <w:caps/>
          <w:sz w:val="24"/>
          <w:szCs w:val="24"/>
        </w:rPr>
        <w:t>Политическата система на ЕС</w:t>
      </w:r>
    </w:p>
    <w:p w:rsidR="00AE17D4" w:rsidRPr="00603976" w:rsidRDefault="00AE17D4" w:rsidP="00603976">
      <w:pPr>
        <w:spacing w:after="0" w:line="240" w:lineRule="auto"/>
        <w:ind w:right="-284"/>
        <w:rPr>
          <w:rFonts w:ascii="Times New Roman" w:hAnsi="Times New Roman" w:cs="Times New Roman"/>
          <w:b/>
          <w:bCs/>
          <w:color w:val="000000" w:themeColor="text1"/>
          <w:kern w:val="24"/>
          <w:sz w:val="24"/>
          <w:szCs w:val="24"/>
        </w:rPr>
      </w:pPr>
    </w:p>
    <w:p w:rsidR="00AE17D4" w:rsidRPr="00603976" w:rsidRDefault="00AE17D4" w:rsidP="00603976">
      <w:pPr>
        <w:spacing w:after="0" w:line="240" w:lineRule="auto"/>
        <w:ind w:right="-284"/>
        <w:rPr>
          <w:rFonts w:ascii="Times New Roman" w:hAnsi="Times New Roman" w:cs="Times New Roman"/>
          <w:bCs/>
          <w:color w:val="000000" w:themeColor="text1"/>
          <w:kern w:val="24"/>
          <w:sz w:val="24"/>
          <w:szCs w:val="24"/>
        </w:rPr>
      </w:pPr>
      <w:r w:rsidRPr="00603976">
        <w:rPr>
          <w:rFonts w:ascii="Times New Roman" w:hAnsi="Times New Roman" w:cs="Times New Roman"/>
          <w:b/>
          <w:bCs/>
          <w:color w:val="000000" w:themeColor="text1"/>
          <w:kern w:val="24"/>
          <w:sz w:val="24"/>
          <w:szCs w:val="24"/>
        </w:rPr>
        <w:t>ECTS кредити</w:t>
      </w:r>
      <w:r w:rsidRPr="00603976">
        <w:rPr>
          <w:rFonts w:ascii="Times New Roman" w:hAnsi="Times New Roman" w:cs="Times New Roman"/>
          <w:bCs/>
          <w:color w:val="000000" w:themeColor="text1"/>
          <w:kern w:val="24"/>
          <w:sz w:val="24"/>
          <w:szCs w:val="24"/>
        </w:rPr>
        <w:t xml:space="preserve">: </w:t>
      </w:r>
      <w:r w:rsidRPr="00603976">
        <w:rPr>
          <w:rFonts w:ascii="Times New Roman" w:hAnsi="Times New Roman" w:cs="Times New Roman"/>
          <w:bCs/>
          <w:color w:val="000000" w:themeColor="text1"/>
          <w:kern w:val="24"/>
          <w:sz w:val="24"/>
          <w:szCs w:val="24"/>
          <w:lang w:val="ru-RU"/>
        </w:rPr>
        <w:t>5</w:t>
      </w:r>
      <w:r w:rsidRPr="00603976">
        <w:rPr>
          <w:rFonts w:ascii="Times New Roman" w:hAnsi="Times New Roman" w:cs="Times New Roman"/>
          <w:bCs/>
          <w:color w:val="000000" w:themeColor="text1"/>
          <w:kern w:val="24"/>
          <w:sz w:val="24"/>
          <w:szCs w:val="24"/>
        </w:rPr>
        <w:t xml:space="preserve"> </w:t>
      </w:r>
    </w:p>
    <w:p w:rsidR="00AE17D4" w:rsidRPr="00603976" w:rsidRDefault="00AE17D4" w:rsidP="00603976">
      <w:pPr>
        <w:spacing w:after="0" w:line="240" w:lineRule="auto"/>
        <w:ind w:right="-284"/>
        <w:rPr>
          <w:rFonts w:ascii="Times New Roman" w:hAnsi="Times New Roman" w:cs="Times New Roman"/>
          <w:bCs/>
          <w:color w:val="000000" w:themeColor="text1"/>
          <w:kern w:val="24"/>
          <w:sz w:val="24"/>
          <w:szCs w:val="24"/>
        </w:rPr>
      </w:pPr>
      <w:r w:rsidRPr="00603976">
        <w:rPr>
          <w:rFonts w:ascii="Times New Roman" w:hAnsi="Times New Roman" w:cs="Times New Roman"/>
          <w:b/>
          <w:bCs/>
          <w:color w:val="000000" w:themeColor="text1"/>
          <w:kern w:val="24"/>
          <w:sz w:val="24"/>
          <w:szCs w:val="24"/>
        </w:rPr>
        <w:t>Форма на оценяване</w:t>
      </w:r>
      <w:r w:rsidRPr="00603976">
        <w:rPr>
          <w:rFonts w:ascii="Times New Roman" w:hAnsi="Times New Roman" w:cs="Times New Roman"/>
          <w:bCs/>
          <w:color w:val="000000" w:themeColor="text1"/>
          <w:kern w:val="24"/>
          <w:sz w:val="24"/>
          <w:szCs w:val="24"/>
        </w:rPr>
        <w:t xml:space="preserve">: писмен изпит </w:t>
      </w:r>
    </w:p>
    <w:p w:rsidR="00AE17D4" w:rsidRPr="00603976" w:rsidRDefault="00AE17D4" w:rsidP="00603976">
      <w:pPr>
        <w:spacing w:after="0" w:line="240" w:lineRule="auto"/>
        <w:ind w:right="-284"/>
        <w:rPr>
          <w:rFonts w:ascii="Times New Roman" w:hAnsi="Times New Roman" w:cs="Times New Roman"/>
          <w:bCs/>
          <w:color w:val="000000" w:themeColor="text1"/>
          <w:kern w:val="24"/>
          <w:sz w:val="24"/>
          <w:szCs w:val="24"/>
        </w:rPr>
      </w:pPr>
      <w:r w:rsidRPr="00603976">
        <w:rPr>
          <w:rFonts w:ascii="Times New Roman" w:hAnsi="Times New Roman" w:cs="Times New Roman"/>
          <w:b/>
          <w:bCs/>
          <w:color w:val="000000" w:themeColor="text1"/>
          <w:kern w:val="24"/>
          <w:sz w:val="24"/>
          <w:szCs w:val="24"/>
        </w:rPr>
        <w:t>Семестър</w:t>
      </w:r>
      <w:r w:rsidRPr="00603976">
        <w:rPr>
          <w:rFonts w:ascii="Times New Roman" w:hAnsi="Times New Roman" w:cs="Times New Roman"/>
          <w:bCs/>
          <w:color w:val="000000" w:themeColor="text1"/>
          <w:kern w:val="24"/>
          <w:sz w:val="24"/>
          <w:szCs w:val="24"/>
        </w:rPr>
        <w:t xml:space="preserve">: I. </w:t>
      </w:r>
    </w:p>
    <w:p w:rsidR="00AE17D4" w:rsidRPr="00603976" w:rsidRDefault="00AE17D4" w:rsidP="00603976">
      <w:pPr>
        <w:spacing w:after="0" w:line="240" w:lineRule="auto"/>
        <w:ind w:right="-284"/>
        <w:rPr>
          <w:rFonts w:ascii="Times New Roman" w:hAnsi="Times New Roman" w:cs="Times New Roman"/>
          <w:bCs/>
          <w:color w:val="000000" w:themeColor="text1"/>
          <w:kern w:val="24"/>
          <w:sz w:val="24"/>
          <w:szCs w:val="24"/>
        </w:rPr>
      </w:pPr>
      <w:r w:rsidRPr="00603976">
        <w:rPr>
          <w:rFonts w:ascii="Times New Roman" w:hAnsi="Times New Roman" w:cs="Times New Roman"/>
          <w:b/>
          <w:bCs/>
          <w:color w:val="000000" w:themeColor="text1"/>
          <w:kern w:val="24"/>
          <w:sz w:val="24"/>
          <w:szCs w:val="24"/>
        </w:rPr>
        <w:t>Седмичен хорариум</w:t>
      </w:r>
      <w:r w:rsidRPr="00603976">
        <w:rPr>
          <w:rFonts w:ascii="Times New Roman" w:hAnsi="Times New Roman" w:cs="Times New Roman"/>
          <w:bCs/>
          <w:color w:val="000000" w:themeColor="text1"/>
          <w:kern w:val="24"/>
          <w:sz w:val="24"/>
          <w:szCs w:val="24"/>
        </w:rPr>
        <w:t xml:space="preserve">: 2 л + 1 с </w:t>
      </w:r>
    </w:p>
    <w:p w:rsidR="00AE17D4" w:rsidRPr="00603976" w:rsidRDefault="00AE17D4" w:rsidP="00603976">
      <w:pPr>
        <w:spacing w:after="0" w:line="240" w:lineRule="auto"/>
        <w:ind w:right="-284"/>
        <w:rPr>
          <w:rFonts w:ascii="Times New Roman" w:hAnsi="Times New Roman" w:cs="Times New Roman"/>
          <w:bCs/>
          <w:color w:val="000000" w:themeColor="text1"/>
          <w:kern w:val="24"/>
          <w:sz w:val="24"/>
          <w:szCs w:val="24"/>
        </w:rPr>
      </w:pPr>
      <w:r w:rsidRPr="00603976">
        <w:rPr>
          <w:rFonts w:ascii="Times New Roman" w:hAnsi="Times New Roman" w:cs="Times New Roman"/>
          <w:b/>
          <w:bCs/>
          <w:color w:val="000000" w:themeColor="text1"/>
          <w:kern w:val="24"/>
          <w:sz w:val="24"/>
          <w:szCs w:val="24"/>
        </w:rPr>
        <w:t>Статут на дисциплината</w:t>
      </w:r>
      <w:r w:rsidRPr="00603976">
        <w:rPr>
          <w:rFonts w:ascii="Times New Roman" w:hAnsi="Times New Roman" w:cs="Times New Roman"/>
          <w:bCs/>
          <w:color w:val="000000" w:themeColor="text1"/>
          <w:kern w:val="24"/>
          <w:sz w:val="24"/>
          <w:szCs w:val="24"/>
        </w:rPr>
        <w:t xml:space="preserve">: задължителна </w:t>
      </w:r>
    </w:p>
    <w:p w:rsidR="00AE17D4" w:rsidRPr="00603976" w:rsidRDefault="00AE17D4" w:rsidP="00603976">
      <w:pPr>
        <w:spacing w:after="0" w:line="240" w:lineRule="auto"/>
        <w:ind w:right="-284"/>
        <w:rPr>
          <w:rFonts w:ascii="Times New Roman" w:hAnsi="Times New Roman" w:cs="Times New Roman"/>
          <w:bCs/>
          <w:color w:val="000000" w:themeColor="text1"/>
          <w:kern w:val="24"/>
          <w:sz w:val="24"/>
          <w:szCs w:val="24"/>
        </w:rPr>
      </w:pPr>
      <w:r w:rsidRPr="00603976">
        <w:rPr>
          <w:rFonts w:ascii="Times New Roman" w:hAnsi="Times New Roman" w:cs="Times New Roman"/>
          <w:b/>
          <w:bCs/>
          <w:color w:val="000000" w:themeColor="text1"/>
          <w:kern w:val="24"/>
          <w:sz w:val="24"/>
          <w:szCs w:val="24"/>
        </w:rPr>
        <w:t>Методическо ръководство</w:t>
      </w:r>
      <w:r w:rsidRPr="00603976">
        <w:rPr>
          <w:rFonts w:ascii="Times New Roman" w:hAnsi="Times New Roman" w:cs="Times New Roman"/>
          <w:bCs/>
          <w:color w:val="000000" w:themeColor="text1"/>
          <w:kern w:val="24"/>
          <w:sz w:val="24"/>
          <w:szCs w:val="24"/>
        </w:rPr>
        <w:t xml:space="preserve">: Катедра „Философски и политически науки”, Философски факултет </w:t>
      </w:r>
    </w:p>
    <w:p w:rsidR="00AE17D4" w:rsidRPr="00603976" w:rsidRDefault="00AE17D4" w:rsidP="00603976">
      <w:pPr>
        <w:spacing w:after="0" w:line="240" w:lineRule="auto"/>
        <w:ind w:right="-284"/>
        <w:rPr>
          <w:rFonts w:ascii="Times New Roman" w:hAnsi="Times New Roman" w:cs="Times New Roman"/>
          <w:bCs/>
          <w:color w:val="000000" w:themeColor="text1"/>
          <w:kern w:val="24"/>
          <w:sz w:val="24"/>
          <w:szCs w:val="24"/>
        </w:rPr>
      </w:pPr>
      <w:r w:rsidRPr="00603976">
        <w:rPr>
          <w:rFonts w:ascii="Times New Roman" w:hAnsi="Times New Roman" w:cs="Times New Roman"/>
          <w:b/>
          <w:bCs/>
          <w:color w:val="000000" w:themeColor="text1"/>
          <w:kern w:val="24"/>
          <w:sz w:val="24"/>
          <w:szCs w:val="24"/>
        </w:rPr>
        <w:t>Лектор</w:t>
      </w:r>
      <w:r w:rsidRPr="00603976">
        <w:rPr>
          <w:rFonts w:ascii="Times New Roman" w:hAnsi="Times New Roman" w:cs="Times New Roman"/>
          <w:bCs/>
          <w:color w:val="000000" w:themeColor="text1"/>
          <w:kern w:val="24"/>
          <w:sz w:val="24"/>
          <w:szCs w:val="24"/>
        </w:rPr>
        <w:t xml:space="preserve">: проф. д.н. Лазар Копринаров, </w:t>
      </w:r>
    </w:p>
    <w:p w:rsidR="00AE17D4" w:rsidRPr="00603976" w:rsidRDefault="00AE17D4" w:rsidP="00603976">
      <w:pPr>
        <w:spacing w:after="0" w:line="240" w:lineRule="auto"/>
        <w:ind w:right="-284"/>
        <w:rPr>
          <w:rFonts w:ascii="Times New Roman" w:hAnsi="Times New Roman" w:cs="Times New Roman"/>
          <w:bCs/>
          <w:color w:val="000000" w:themeColor="text1"/>
          <w:kern w:val="24"/>
          <w:sz w:val="24"/>
          <w:szCs w:val="24"/>
        </w:rPr>
      </w:pPr>
      <w:r w:rsidRPr="00603976">
        <w:rPr>
          <w:rFonts w:ascii="Times New Roman" w:hAnsi="Times New Roman" w:cs="Times New Roman"/>
          <w:b/>
          <w:bCs/>
          <w:color w:val="000000" w:themeColor="text1"/>
          <w:kern w:val="24"/>
          <w:sz w:val="24"/>
          <w:szCs w:val="24"/>
        </w:rPr>
        <w:t>E-mail</w:t>
      </w:r>
      <w:r w:rsidRPr="00603976">
        <w:rPr>
          <w:rFonts w:ascii="Times New Roman" w:hAnsi="Times New Roman" w:cs="Times New Roman"/>
          <w:bCs/>
          <w:color w:val="000000" w:themeColor="text1"/>
          <w:kern w:val="24"/>
          <w:sz w:val="24"/>
          <w:szCs w:val="24"/>
        </w:rPr>
        <w:t>: koprinarov@swu.bg</w:t>
      </w:r>
    </w:p>
    <w:p w:rsidR="00AE17D4" w:rsidRPr="00603976" w:rsidRDefault="00AE17D4" w:rsidP="00603976">
      <w:pPr>
        <w:spacing w:after="0" w:line="240" w:lineRule="auto"/>
        <w:ind w:right="-284"/>
        <w:rPr>
          <w:rFonts w:ascii="Times New Roman" w:hAnsi="Times New Roman" w:cs="Times New Roman"/>
          <w:bCs/>
          <w:color w:val="000000" w:themeColor="text1"/>
          <w:kern w:val="24"/>
          <w:sz w:val="24"/>
          <w:szCs w:val="24"/>
        </w:rPr>
      </w:pPr>
      <w:r w:rsidRPr="00603976">
        <w:rPr>
          <w:rFonts w:ascii="Times New Roman" w:hAnsi="Times New Roman" w:cs="Times New Roman"/>
          <w:b/>
          <w:bCs/>
          <w:color w:val="000000" w:themeColor="text1"/>
          <w:kern w:val="24"/>
          <w:sz w:val="24"/>
          <w:szCs w:val="24"/>
        </w:rPr>
        <w:t>Анотация</w:t>
      </w:r>
      <w:r w:rsidRPr="00603976">
        <w:rPr>
          <w:rFonts w:ascii="Times New Roman" w:hAnsi="Times New Roman" w:cs="Times New Roman"/>
          <w:bCs/>
          <w:color w:val="000000" w:themeColor="text1"/>
          <w:kern w:val="24"/>
          <w:sz w:val="24"/>
          <w:szCs w:val="24"/>
        </w:rPr>
        <w:t xml:space="preserve">: Курсът разглежда политическата система на ЕС, като идентифицира различните й равнища и взаимодействията между тях: европейските институции; взаимодействието между равнището на държавите-членки и равнището на ЕС; партиите на национално и европейско равнище, а също така общественото мнение и политическото участие на гражданите в европейската политика; </w:t>
      </w:r>
    </w:p>
    <w:p w:rsidR="00AE17D4" w:rsidRPr="00603976" w:rsidRDefault="00AE17D4" w:rsidP="00603976">
      <w:pPr>
        <w:spacing w:after="0" w:line="240" w:lineRule="auto"/>
        <w:ind w:right="-284"/>
        <w:rPr>
          <w:rFonts w:ascii="Times New Roman" w:hAnsi="Times New Roman" w:cs="Times New Roman"/>
          <w:b/>
          <w:bCs/>
          <w:color w:val="000000" w:themeColor="text1"/>
          <w:kern w:val="24"/>
          <w:sz w:val="24"/>
          <w:szCs w:val="24"/>
        </w:rPr>
      </w:pPr>
      <w:r w:rsidRPr="00603976">
        <w:rPr>
          <w:rFonts w:ascii="Times New Roman" w:hAnsi="Times New Roman" w:cs="Times New Roman"/>
          <w:b/>
          <w:bCs/>
          <w:color w:val="000000" w:themeColor="text1"/>
          <w:kern w:val="24"/>
          <w:sz w:val="24"/>
          <w:szCs w:val="24"/>
        </w:rPr>
        <w:t xml:space="preserve">Съдържание на учебната дисциплина: </w:t>
      </w:r>
      <w:r w:rsidRPr="00603976">
        <w:rPr>
          <w:rFonts w:ascii="Times New Roman" w:hAnsi="Times New Roman" w:cs="Times New Roman"/>
          <w:bCs/>
          <w:color w:val="000000" w:themeColor="text1"/>
          <w:kern w:val="24"/>
          <w:sz w:val="24"/>
          <w:szCs w:val="24"/>
        </w:rPr>
        <w:t>Политическа история на европейската интеграция. ЕС като хибридна политическа система.</w:t>
      </w:r>
      <w:r w:rsidRPr="00603976">
        <w:rPr>
          <w:rFonts w:ascii="Times New Roman" w:hAnsi="Times New Roman" w:cs="Times New Roman"/>
          <w:b/>
          <w:bCs/>
          <w:color w:val="000000" w:themeColor="text1"/>
          <w:kern w:val="24"/>
          <w:sz w:val="24"/>
          <w:szCs w:val="24"/>
        </w:rPr>
        <w:t xml:space="preserve"> </w:t>
      </w:r>
      <w:r w:rsidRPr="00603976">
        <w:rPr>
          <w:rFonts w:ascii="Times New Roman" w:hAnsi="Times New Roman" w:cs="Times New Roman"/>
          <w:bCs/>
          <w:color w:val="000000" w:themeColor="text1"/>
          <w:kern w:val="24"/>
          <w:sz w:val="24"/>
          <w:szCs w:val="24"/>
        </w:rPr>
        <w:t xml:space="preserve">Изпълнителната власт в ЕС – Европейската комисия. Демократичният контрол. Политическата отчетност: селекция и </w:t>
      </w:r>
      <w:r w:rsidRPr="00603976">
        <w:rPr>
          <w:rFonts w:ascii="Times New Roman" w:hAnsi="Times New Roman" w:cs="Times New Roman"/>
          <w:bCs/>
          <w:color w:val="000000" w:themeColor="text1"/>
          <w:kern w:val="24"/>
          <w:sz w:val="24"/>
          <w:szCs w:val="24"/>
        </w:rPr>
        <w:lastRenderedPageBreak/>
        <w:t>вот на недоверие на ЕК. Законодателната власт – Съветът на Европейския съюз и Европейският парламент.  Правната система на ЕС. Консултативните органи в ЕС.</w:t>
      </w:r>
      <w:r w:rsidRPr="00603976">
        <w:rPr>
          <w:rFonts w:ascii="Times New Roman" w:hAnsi="Times New Roman" w:cs="Times New Roman"/>
          <w:b/>
          <w:bCs/>
          <w:color w:val="000000" w:themeColor="text1"/>
          <w:kern w:val="24"/>
          <w:sz w:val="24"/>
          <w:szCs w:val="24"/>
        </w:rPr>
        <w:t xml:space="preserve"> </w:t>
      </w:r>
      <w:r w:rsidRPr="00603976">
        <w:rPr>
          <w:rFonts w:ascii="Times New Roman" w:hAnsi="Times New Roman" w:cs="Times New Roman"/>
          <w:bCs/>
          <w:color w:val="000000" w:themeColor="text1"/>
          <w:kern w:val="24"/>
          <w:sz w:val="24"/>
          <w:szCs w:val="24"/>
        </w:rPr>
        <w:t xml:space="preserve">Национални и транснационални партии. Избори за Европейски парламент. Партийните семейства в Европейския парламент. Европейската публична сфера: обществено мнение, дебати, проблемът за европейския демос.  </w:t>
      </w:r>
    </w:p>
    <w:p w:rsidR="00E978AF" w:rsidRPr="00603976" w:rsidRDefault="00E978AF" w:rsidP="00603976">
      <w:pPr>
        <w:spacing w:after="0" w:line="240" w:lineRule="auto"/>
        <w:ind w:right="-284"/>
        <w:rPr>
          <w:rFonts w:ascii="Times New Roman" w:hAnsi="Times New Roman" w:cs="Times New Roman"/>
          <w:sz w:val="24"/>
          <w:szCs w:val="24"/>
          <w:lang w:val="ru-RU"/>
        </w:rPr>
      </w:pPr>
    </w:p>
    <w:p w:rsidR="00E978AF" w:rsidRPr="00603976" w:rsidRDefault="002D0785" w:rsidP="00603976">
      <w:pPr>
        <w:spacing w:after="0" w:line="240" w:lineRule="auto"/>
        <w:ind w:right="-284"/>
        <w:rPr>
          <w:rFonts w:ascii="Times New Roman" w:hAnsi="Times New Roman" w:cs="Times New Roman"/>
          <w:b/>
          <w:sz w:val="24"/>
          <w:szCs w:val="24"/>
          <w:lang w:val="ru-RU"/>
        </w:rPr>
      </w:pPr>
      <w:r w:rsidRPr="00603976">
        <w:rPr>
          <w:rFonts w:ascii="Times New Roman" w:hAnsi="Times New Roman" w:cs="Times New Roman"/>
          <w:b/>
          <w:sz w:val="24"/>
          <w:szCs w:val="24"/>
        </w:rPr>
        <w:t>МЕСТНО САМОУПРАВЛЕНИЕ</w:t>
      </w:r>
    </w:p>
    <w:p w:rsidR="00E978AF" w:rsidRPr="00603976" w:rsidRDefault="00E978AF" w:rsidP="00603976">
      <w:pPr>
        <w:spacing w:after="0" w:line="240" w:lineRule="auto"/>
        <w:ind w:right="-284"/>
        <w:rPr>
          <w:rFonts w:ascii="Times New Roman" w:hAnsi="Times New Roman" w:cs="Times New Roman"/>
          <w:sz w:val="24"/>
          <w:szCs w:val="24"/>
          <w:lang w:val="ru-RU"/>
        </w:rPr>
      </w:pP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ECTS кредити</w:t>
      </w:r>
      <w:r w:rsidRPr="00603976">
        <w:rPr>
          <w:rFonts w:ascii="Times New Roman" w:hAnsi="Times New Roman" w:cs="Times New Roman"/>
          <w:sz w:val="24"/>
          <w:szCs w:val="24"/>
        </w:rPr>
        <w:t>: 5</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Форма на оценяване</w:t>
      </w:r>
      <w:r w:rsidRPr="00603976">
        <w:rPr>
          <w:rFonts w:ascii="Times New Roman" w:hAnsi="Times New Roman" w:cs="Times New Roman"/>
          <w:sz w:val="24"/>
          <w:szCs w:val="24"/>
        </w:rPr>
        <w:t xml:space="preserve">: писмен изпит </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Семестър</w:t>
      </w:r>
      <w:r w:rsidRPr="00603976">
        <w:rPr>
          <w:rFonts w:ascii="Times New Roman" w:hAnsi="Times New Roman" w:cs="Times New Roman"/>
          <w:sz w:val="24"/>
          <w:szCs w:val="24"/>
        </w:rPr>
        <w:t xml:space="preserve">: I </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Седмичен хорариум</w:t>
      </w:r>
      <w:r w:rsidRPr="00603976">
        <w:rPr>
          <w:rFonts w:ascii="Times New Roman" w:hAnsi="Times New Roman" w:cs="Times New Roman"/>
          <w:sz w:val="24"/>
          <w:szCs w:val="24"/>
        </w:rPr>
        <w:t>: 2 л + 1 с</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Статут на дисциплината</w:t>
      </w:r>
      <w:r w:rsidRPr="00603976">
        <w:rPr>
          <w:rFonts w:ascii="Times New Roman" w:hAnsi="Times New Roman" w:cs="Times New Roman"/>
          <w:sz w:val="24"/>
          <w:szCs w:val="24"/>
        </w:rPr>
        <w:t xml:space="preserve">: задължителна </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Методическо ръководство:</w:t>
      </w:r>
      <w:r w:rsidRPr="00603976">
        <w:rPr>
          <w:rFonts w:ascii="Times New Roman" w:hAnsi="Times New Roman" w:cs="Times New Roman"/>
          <w:sz w:val="24"/>
          <w:szCs w:val="24"/>
        </w:rPr>
        <w:t xml:space="preserve"> катедра „Философски и политически науки”, Философски факултет </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Лектор</w:t>
      </w:r>
      <w:r w:rsidRPr="00603976">
        <w:rPr>
          <w:rFonts w:ascii="Times New Roman" w:hAnsi="Times New Roman" w:cs="Times New Roman"/>
          <w:sz w:val="24"/>
          <w:szCs w:val="24"/>
        </w:rPr>
        <w:t xml:space="preserve">: </w:t>
      </w:r>
      <w:r w:rsidR="00CA22BB" w:rsidRPr="00603976">
        <w:rPr>
          <w:rFonts w:ascii="Times New Roman" w:hAnsi="Times New Roman" w:cs="Times New Roman"/>
          <w:sz w:val="24"/>
          <w:szCs w:val="24"/>
        </w:rPr>
        <w:t>Г</w:t>
      </w:r>
      <w:r w:rsidRPr="00603976">
        <w:rPr>
          <w:rFonts w:ascii="Times New Roman" w:hAnsi="Times New Roman" w:cs="Times New Roman"/>
          <w:sz w:val="24"/>
          <w:szCs w:val="24"/>
        </w:rPr>
        <w:t xml:space="preserve">л. ас. д-р Весела Мирчева </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E-mail</w:t>
      </w:r>
      <w:r w:rsidRPr="00603976">
        <w:rPr>
          <w:rFonts w:ascii="Times New Roman" w:hAnsi="Times New Roman" w:cs="Times New Roman"/>
          <w:sz w:val="24"/>
          <w:szCs w:val="24"/>
        </w:rPr>
        <w:t xml:space="preserve">: </w:t>
      </w:r>
      <w:hyperlink r:id="rId9" w:history="1">
        <w:r w:rsidRPr="00603976">
          <w:rPr>
            <w:rStyle w:val="Hyperlink"/>
            <w:rFonts w:ascii="Times New Roman" w:hAnsi="Times New Roman" w:cs="Times New Roman"/>
            <w:sz w:val="24"/>
            <w:szCs w:val="24"/>
            <w:u w:val="none"/>
          </w:rPr>
          <w:t>vmircheva@law.swu.bg</w:t>
        </w:r>
      </w:hyperlink>
      <w:r w:rsidRPr="00603976">
        <w:rPr>
          <w:rFonts w:ascii="Times New Roman" w:hAnsi="Times New Roman" w:cs="Times New Roman"/>
          <w:sz w:val="24"/>
          <w:szCs w:val="24"/>
        </w:rPr>
        <w:t xml:space="preserve"> </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Анотация:</w:t>
      </w:r>
      <w:r w:rsidRPr="00603976">
        <w:rPr>
          <w:rFonts w:ascii="Times New Roman" w:hAnsi="Times New Roman" w:cs="Times New Roman"/>
          <w:sz w:val="24"/>
          <w:szCs w:val="24"/>
        </w:rPr>
        <w:t xml:space="preserve"> В дисциплината се изучават правните институти, свързани с осъществяването на местното самоуправление и дейността на местната администрация. Изяснява се правната същност на местното самоуправление като средство за децентрализация на централната изпълнителна власт. За тази цел се представя административно-териториалното устройство на Република България като се изследва общата правна характеристика на административно-териториалните единици и териториалните единици, които са основата за реализирането на местното самоуправление. Представят се двата основни способа за реализиране на местното самоуправление, а именно – представителният и непосредственият. В тази връзка, от една страна, се анализират основните форми на пряка демокрация, чрез които гражданите могат да участват в осъществяването на местното самоуправление – местен референдум, местна гражданска инициатива и общо събрание на населението. А, от друга страна, се изследва правният статус на органите на местно самоуправление, а именно – общинските съвети. Проследени са техните взаимоотношения с органи на изпълнителната власт на местно ниво – областни управители и кметове чрез характеризиране на правното им положение. Специално внимание е отделено на формирането на органите на местно самоуправление и местна администрация като се изучава организацията и редът за произвеждане на местни избори. </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Съдържание на учебната дисциплина:</w:t>
      </w:r>
      <w:r w:rsidRPr="00603976">
        <w:rPr>
          <w:rFonts w:ascii="Times New Roman" w:hAnsi="Times New Roman" w:cs="Times New Roman"/>
          <w:sz w:val="24"/>
          <w:szCs w:val="24"/>
        </w:rPr>
        <w:t xml:space="preserve"> Целта на дисциплината е да се вникне в съдържанието на понятието за местно самоуправление, както и да се възприеме неговият историко-правен генезис; да се овладеят от студентите основните понятия, свързани с административно-териториалното устройство, както и да се ориентират в реда за административно-териториални промени; да се осмислят принципите за децентрализация и деконцентрация на централната изпълнителна власт; да се възприемат понятията за местен референдум, местна гражданска инициатива, общо събрание на населението, както и редът за тяхното произвеждане; да се възприемат изборите като средство за упълномощаване на политически представители и да се осмислят основните структурни елементи на изборния процес; да се възприеме общата правна характеристика на Общинския съвет като орган на местното самоуправление; да се осмисли правният институт на кмета като орган на изпълнителната власт в системата на местното самоуправление; да се възприеме от студентите специфичната роля и място на областния управител в системата от държавни органи, като се осмислят взаимоотношенията му с Общинския съвет и кмета на общината; да се осмисли правната фигура на местния обществен посредник като защитник на правата и свободите на гражданите; да се осмисли </w:t>
      </w:r>
      <w:r w:rsidRPr="00603976">
        <w:rPr>
          <w:rFonts w:ascii="Times New Roman" w:hAnsi="Times New Roman" w:cs="Times New Roman"/>
          <w:sz w:val="24"/>
          <w:szCs w:val="24"/>
        </w:rPr>
        <w:lastRenderedPageBreak/>
        <w:t>общината като юридическо лице, както и да се овладеят понятията „общинска собственост” и „общински бюджет”.</w:t>
      </w:r>
    </w:p>
    <w:p w:rsidR="00E978AF" w:rsidRPr="00603976" w:rsidRDefault="00E978AF" w:rsidP="00603976">
      <w:pPr>
        <w:spacing w:after="0" w:line="240" w:lineRule="auto"/>
        <w:ind w:right="-284"/>
        <w:rPr>
          <w:rFonts w:ascii="Times New Roman" w:hAnsi="Times New Roman" w:cs="Times New Roman"/>
          <w:sz w:val="24"/>
          <w:szCs w:val="24"/>
        </w:rPr>
      </w:pPr>
    </w:p>
    <w:p w:rsidR="00E978AF" w:rsidRPr="00603976" w:rsidRDefault="00E978AF"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ПОЛИТИЧЕСКО ПОВЕДЕНИЕ</w:t>
      </w:r>
    </w:p>
    <w:p w:rsidR="00E978AF" w:rsidRPr="00603976" w:rsidRDefault="00E978AF" w:rsidP="00603976">
      <w:pPr>
        <w:spacing w:after="0" w:line="240" w:lineRule="auto"/>
        <w:ind w:right="-284"/>
        <w:rPr>
          <w:rFonts w:ascii="Times New Roman" w:hAnsi="Times New Roman" w:cs="Times New Roman"/>
          <w:sz w:val="24"/>
          <w:szCs w:val="24"/>
          <w:lang w:val="ru-RU"/>
        </w:rPr>
      </w:pP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ECTS кредити: 5</w:t>
      </w:r>
      <w:r w:rsidRPr="00603976">
        <w:rPr>
          <w:rFonts w:ascii="Times New Roman" w:hAnsi="Times New Roman" w:cs="Times New Roman"/>
          <w:sz w:val="24"/>
          <w:szCs w:val="24"/>
        </w:rPr>
        <w:t xml:space="preserve"> </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Форма на оценяване</w:t>
      </w:r>
      <w:r w:rsidRPr="00603976">
        <w:rPr>
          <w:rFonts w:ascii="Times New Roman" w:hAnsi="Times New Roman" w:cs="Times New Roman"/>
          <w:sz w:val="24"/>
          <w:szCs w:val="24"/>
        </w:rPr>
        <w:t xml:space="preserve">: писмен изпит </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Семестър</w:t>
      </w:r>
      <w:r w:rsidRPr="00603976">
        <w:rPr>
          <w:rFonts w:ascii="Times New Roman" w:hAnsi="Times New Roman" w:cs="Times New Roman"/>
          <w:sz w:val="24"/>
          <w:szCs w:val="24"/>
        </w:rPr>
        <w:t>: I</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Седмичен хорариум</w:t>
      </w:r>
      <w:r w:rsidRPr="00603976">
        <w:rPr>
          <w:rFonts w:ascii="Times New Roman" w:hAnsi="Times New Roman" w:cs="Times New Roman"/>
          <w:sz w:val="24"/>
          <w:szCs w:val="24"/>
        </w:rPr>
        <w:t xml:space="preserve">: 2 л + 1 с </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Статут на дисциплината</w:t>
      </w:r>
      <w:r w:rsidRPr="00603976">
        <w:rPr>
          <w:rFonts w:ascii="Times New Roman" w:hAnsi="Times New Roman" w:cs="Times New Roman"/>
          <w:sz w:val="24"/>
          <w:szCs w:val="24"/>
        </w:rPr>
        <w:t xml:space="preserve">: задължителна </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Методическо ръководство</w:t>
      </w:r>
      <w:r w:rsidRPr="00603976">
        <w:rPr>
          <w:rFonts w:ascii="Times New Roman" w:hAnsi="Times New Roman" w:cs="Times New Roman"/>
          <w:sz w:val="24"/>
          <w:szCs w:val="24"/>
        </w:rPr>
        <w:t xml:space="preserve">: Катедра „Философски и политически науки”, Философски факултет </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Лектор: </w:t>
      </w:r>
      <w:r w:rsidRPr="00603976">
        <w:rPr>
          <w:rFonts w:ascii="Times New Roman" w:hAnsi="Times New Roman" w:cs="Times New Roman"/>
          <w:sz w:val="24"/>
          <w:szCs w:val="24"/>
        </w:rPr>
        <w:t>Доц. д</w:t>
      </w:r>
      <w:r w:rsidR="00A41382" w:rsidRPr="00603976">
        <w:rPr>
          <w:rFonts w:ascii="Times New Roman" w:hAnsi="Times New Roman" w:cs="Times New Roman"/>
          <w:sz w:val="24"/>
          <w:szCs w:val="24"/>
        </w:rPr>
        <w:t>н</w:t>
      </w:r>
      <w:r w:rsidRPr="00603976">
        <w:rPr>
          <w:rFonts w:ascii="Times New Roman" w:hAnsi="Times New Roman" w:cs="Times New Roman"/>
          <w:sz w:val="24"/>
          <w:szCs w:val="24"/>
        </w:rPr>
        <w:t xml:space="preserve"> Петя Пачкова </w:t>
      </w:r>
    </w:p>
    <w:p w:rsidR="00E978AF" w:rsidRPr="00603976" w:rsidRDefault="00E978AF"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 xml:space="preserve">E-mail: </w:t>
      </w:r>
      <w:proofErr w:type="spellStart"/>
      <w:r w:rsidRPr="00603976">
        <w:rPr>
          <w:rFonts w:ascii="Times New Roman" w:hAnsi="Times New Roman" w:cs="Times New Roman"/>
          <w:sz w:val="24"/>
          <w:szCs w:val="24"/>
          <w:lang w:val="en-US"/>
        </w:rPr>
        <w:t>Pachkova</w:t>
      </w:r>
      <w:proofErr w:type="spellEnd"/>
      <w:r w:rsidRPr="00603976">
        <w:rPr>
          <w:rFonts w:ascii="Times New Roman" w:hAnsi="Times New Roman" w:cs="Times New Roman"/>
          <w:sz w:val="24"/>
          <w:szCs w:val="24"/>
        </w:rPr>
        <w:t xml:space="preserve">@swu.bg </w:t>
      </w:r>
    </w:p>
    <w:p w:rsidR="00E978AF" w:rsidRPr="00603976" w:rsidRDefault="00E978AF"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Анотация:</w:t>
      </w:r>
      <w:r w:rsidRPr="00603976">
        <w:rPr>
          <w:rFonts w:ascii="Times New Roman" w:hAnsi="Times New Roman" w:cs="Times New Roman"/>
          <w:sz w:val="24"/>
          <w:szCs w:val="24"/>
        </w:rPr>
        <w:t xml:space="preserve">   Предмет на дисциплината “Политическо поведение” са основните форми на участие на различните социални прослойки в политическия процес – както легитимни, така и нелегитимни, както поддържащи системата, така и протестни. Съдържанието на курса дава информация за каналите, формите, институциите, чрез които се реализира политическата воля на гражданина</w:t>
      </w:r>
      <w:r w:rsidRPr="00603976">
        <w:rPr>
          <w:rFonts w:ascii="Times New Roman" w:hAnsi="Times New Roman" w:cs="Times New Roman"/>
          <w:b/>
          <w:bCs/>
          <w:sz w:val="24"/>
          <w:szCs w:val="24"/>
        </w:rPr>
        <w:t>.</w:t>
      </w:r>
    </w:p>
    <w:p w:rsidR="00E978AF" w:rsidRPr="00603976" w:rsidRDefault="00E978AF"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 xml:space="preserve">Съдържание на учебната дисциплина: </w:t>
      </w:r>
      <w:r w:rsidRPr="00603976">
        <w:rPr>
          <w:rFonts w:ascii="Times New Roman" w:hAnsi="Times New Roman" w:cs="Times New Roman"/>
          <w:sz w:val="24"/>
          <w:szCs w:val="24"/>
        </w:rPr>
        <w:t>Курсът има за цел да представи същността на политическото поведение, неговите различни форми на проявление, както и факторите, които го предопределят. Разграничават се форми на политическо поведение на елита и на неелита.</w:t>
      </w:r>
    </w:p>
    <w:p w:rsidR="00E978AF" w:rsidRPr="00603976" w:rsidRDefault="00E978AF" w:rsidP="00603976">
      <w:pPr>
        <w:spacing w:after="0" w:line="240" w:lineRule="auto"/>
        <w:ind w:right="-284"/>
        <w:rPr>
          <w:rFonts w:ascii="Times New Roman" w:hAnsi="Times New Roman" w:cs="Times New Roman"/>
          <w:sz w:val="24"/>
          <w:szCs w:val="24"/>
        </w:rPr>
      </w:pPr>
    </w:p>
    <w:p w:rsidR="00E978AF" w:rsidRPr="00603976" w:rsidRDefault="002D0785" w:rsidP="00603976">
      <w:pPr>
        <w:autoSpaceDE w:val="0"/>
        <w:autoSpaceDN w:val="0"/>
        <w:adjustRightInd w:val="0"/>
        <w:spacing w:after="0" w:line="240" w:lineRule="auto"/>
        <w:ind w:right="-284"/>
        <w:rPr>
          <w:rFonts w:ascii="Times New Roman" w:hAnsi="Times New Roman" w:cs="Times New Roman"/>
          <w:b/>
          <w:bCs/>
          <w:sz w:val="24"/>
          <w:szCs w:val="24"/>
          <w:lang w:val="ru-RU"/>
        </w:rPr>
      </w:pPr>
      <w:r w:rsidRPr="00603976">
        <w:rPr>
          <w:rFonts w:ascii="Times New Roman" w:hAnsi="Times New Roman" w:cs="Times New Roman"/>
          <w:b/>
          <w:bCs/>
          <w:sz w:val="24"/>
          <w:szCs w:val="24"/>
        </w:rPr>
        <w:t>ИСТОРИЯ НА БЪЛГАРСКИЯ ПОЛИТИЧЕСКИ ЖИВОТ</w:t>
      </w:r>
    </w:p>
    <w:p w:rsidR="00E978AF" w:rsidRPr="00603976" w:rsidRDefault="00E978AF" w:rsidP="00603976">
      <w:pPr>
        <w:autoSpaceDE w:val="0"/>
        <w:autoSpaceDN w:val="0"/>
        <w:adjustRightInd w:val="0"/>
        <w:spacing w:after="0" w:line="240" w:lineRule="auto"/>
        <w:ind w:right="-284"/>
        <w:rPr>
          <w:rFonts w:ascii="Times New Roman" w:hAnsi="Times New Roman" w:cs="Times New Roman"/>
          <w:b/>
          <w:bCs/>
          <w:sz w:val="24"/>
          <w:szCs w:val="24"/>
          <w:lang w:val="ru-RU"/>
        </w:rPr>
      </w:pPr>
    </w:p>
    <w:p w:rsidR="00E978AF" w:rsidRPr="00603976" w:rsidRDefault="00E978AF" w:rsidP="00603976">
      <w:pPr>
        <w:autoSpaceDE w:val="0"/>
        <w:autoSpaceDN w:val="0"/>
        <w:adjustRightInd w:val="0"/>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ECTS</w:t>
      </w:r>
      <w:r w:rsidRPr="00603976">
        <w:rPr>
          <w:rFonts w:ascii="Times New Roman" w:hAnsi="Times New Roman" w:cs="Times New Roman"/>
          <w:b/>
          <w:bCs/>
          <w:sz w:val="24"/>
          <w:szCs w:val="24"/>
          <w:lang w:val="ru-RU"/>
        </w:rPr>
        <w:t xml:space="preserve"> кредити: 5</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t xml:space="preserve"> </w:t>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t xml:space="preserve"> </w:t>
      </w:r>
      <w:r w:rsidRPr="00603976">
        <w:rPr>
          <w:rFonts w:ascii="Times New Roman" w:hAnsi="Times New Roman" w:cs="Times New Roman"/>
          <w:sz w:val="24"/>
          <w:szCs w:val="24"/>
          <w:lang w:val="ru-RU"/>
        </w:rPr>
        <w:tab/>
      </w:r>
    </w:p>
    <w:p w:rsidR="00E978AF" w:rsidRPr="00603976" w:rsidRDefault="00E978AF" w:rsidP="00603976">
      <w:pPr>
        <w:autoSpaceDE w:val="0"/>
        <w:autoSpaceDN w:val="0"/>
        <w:adjustRightInd w:val="0"/>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lang w:val="ru-RU"/>
        </w:rPr>
        <w:t>Седмичен хорариум: 2</w:t>
      </w:r>
      <w:r w:rsidR="00C810D2" w:rsidRPr="00603976">
        <w:rPr>
          <w:rFonts w:ascii="Times New Roman" w:hAnsi="Times New Roman" w:cs="Times New Roman"/>
          <w:b/>
          <w:bCs/>
          <w:sz w:val="24"/>
          <w:szCs w:val="24"/>
          <w:lang w:val="ru-RU"/>
        </w:rPr>
        <w:t xml:space="preserve"> </w:t>
      </w:r>
      <w:r w:rsidRPr="00603976">
        <w:rPr>
          <w:rFonts w:ascii="Times New Roman" w:hAnsi="Times New Roman" w:cs="Times New Roman"/>
          <w:sz w:val="24"/>
          <w:szCs w:val="24"/>
          <w:lang w:val="ru-RU"/>
        </w:rPr>
        <w:t>л</w:t>
      </w:r>
      <w:r w:rsidR="00C810D2"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lang w:val="ru-RU"/>
        </w:rPr>
        <w:t>+</w:t>
      </w:r>
      <w:r w:rsidR="00C810D2"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lang w:val="ru-RU"/>
        </w:rPr>
        <w:t>1</w:t>
      </w:r>
      <w:r w:rsidR="00C810D2"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lang w:val="ru-RU"/>
        </w:rPr>
        <w:t>с</w:t>
      </w:r>
    </w:p>
    <w:p w:rsidR="00E978AF" w:rsidRPr="00603976" w:rsidRDefault="00E978AF" w:rsidP="00603976">
      <w:pPr>
        <w:autoSpaceDE w:val="0"/>
        <w:autoSpaceDN w:val="0"/>
        <w:adjustRightInd w:val="0"/>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lang w:val="ru-RU"/>
        </w:rPr>
        <w:t xml:space="preserve">Вид на изпита: </w:t>
      </w:r>
      <w:r w:rsidRPr="00603976">
        <w:rPr>
          <w:rFonts w:ascii="Times New Roman" w:hAnsi="Times New Roman" w:cs="Times New Roman"/>
          <w:sz w:val="24"/>
          <w:szCs w:val="24"/>
          <w:lang w:val="ru-RU"/>
        </w:rPr>
        <w:t>писмен</w:t>
      </w:r>
    </w:p>
    <w:p w:rsidR="00E978AF" w:rsidRPr="00603976" w:rsidRDefault="00E978AF" w:rsidP="00603976">
      <w:pPr>
        <w:autoSpaceDE w:val="0"/>
        <w:autoSpaceDN w:val="0"/>
        <w:adjustRightInd w:val="0"/>
        <w:spacing w:after="0" w:line="240" w:lineRule="auto"/>
        <w:ind w:right="-284"/>
        <w:rPr>
          <w:rFonts w:ascii="Times New Roman" w:hAnsi="Times New Roman" w:cs="Times New Roman"/>
          <w:b/>
          <w:bCs/>
          <w:sz w:val="24"/>
          <w:szCs w:val="24"/>
          <w:lang w:val="ru-RU"/>
        </w:rPr>
      </w:pPr>
      <w:r w:rsidRPr="00603976">
        <w:rPr>
          <w:rFonts w:ascii="Times New Roman" w:hAnsi="Times New Roman" w:cs="Times New Roman"/>
          <w:b/>
          <w:bCs/>
          <w:sz w:val="24"/>
          <w:szCs w:val="24"/>
        </w:rPr>
        <w:t>Семестър: I</w:t>
      </w:r>
    </w:p>
    <w:p w:rsidR="00E978AF" w:rsidRPr="00603976" w:rsidRDefault="00E978AF" w:rsidP="00603976">
      <w:pPr>
        <w:autoSpaceDE w:val="0"/>
        <w:autoSpaceDN w:val="0"/>
        <w:adjustRightInd w:val="0"/>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lang w:val="ru-RU"/>
        </w:rPr>
        <w:t xml:space="preserve">Методическо ръководство: </w:t>
      </w:r>
      <w:r w:rsidRPr="00603976">
        <w:rPr>
          <w:rFonts w:ascii="Times New Roman" w:hAnsi="Times New Roman" w:cs="Times New Roman"/>
          <w:sz w:val="24"/>
          <w:szCs w:val="24"/>
          <w:lang w:val="ru-RU"/>
        </w:rPr>
        <w:t xml:space="preserve">Катедра </w:t>
      </w:r>
      <w:r w:rsidRPr="00603976">
        <w:rPr>
          <w:rFonts w:ascii="Times New Roman" w:hAnsi="Times New Roman" w:cs="Times New Roman"/>
          <w:sz w:val="24"/>
          <w:szCs w:val="24"/>
        </w:rPr>
        <w:t>„Философски и политически науки”</w:t>
      </w:r>
    </w:p>
    <w:p w:rsidR="00E978AF" w:rsidRPr="00603976" w:rsidRDefault="00E978AF" w:rsidP="00603976">
      <w:pPr>
        <w:autoSpaceDE w:val="0"/>
        <w:autoSpaceDN w:val="0"/>
        <w:adjustRightInd w:val="0"/>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lang w:val="ru-RU"/>
        </w:rPr>
        <w:t xml:space="preserve">Лектор: </w:t>
      </w:r>
      <w:r w:rsidRPr="00603976">
        <w:rPr>
          <w:rFonts w:ascii="Times New Roman" w:hAnsi="Times New Roman" w:cs="Times New Roman"/>
          <w:sz w:val="24"/>
          <w:szCs w:val="24"/>
          <w:lang w:val="ru-RU"/>
        </w:rPr>
        <w:t>Доц.д-р Стефан Дечев</w:t>
      </w:r>
    </w:p>
    <w:p w:rsidR="00E978AF" w:rsidRPr="00603976" w:rsidRDefault="00E978AF" w:rsidP="00603976">
      <w:pPr>
        <w:autoSpaceDE w:val="0"/>
        <w:autoSpaceDN w:val="0"/>
        <w:adjustRightInd w:val="0"/>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E</w:t>
      </w:r>
      <w:r w:rsidRPr="00603976">
        <w:rPr>
          <w:rFonts w:ascii="Times New Roman" w:hAnsi="Times New Roman" w:cs="Times New Roman"/>
          <w:b/>
          <w:bCs/>
          <w:sz w:val="24"/>
          <w:szCs w:val="24"/>
          <w:lang w:val="ru-RU"/>
        </w:rPr>
        <w:t>-</w:t>
      </w:r>
      <w:r w:rsidRPr="00603976">
        <w:rPr>
          <w:rFonts w:ascii="Times New Roman" w:hAnsi="Times New Roman" w:cs="Times New Roman"/>
          <w:b/>
          <w:bCs/>
          <w:sz w:val="24"/>
          <w:szCs w:val="24"/>
        </w:rPr>
        <w:t>mail</w:t>
      </w:r>
      <w:r w:rsidRPr="00603976">
        <w:rPr>
          <w:rFonts w:ascii="Times New Roman" w:hAnsi="Times New Roman" w:cs="Times New Roman"/>
          <w:b/>
          <w:bCs/>
          <w:sz w:val="24"/>
          <w:szCs w:val="24"/>
          <w:lang w:val="ru-RU"/>
        </w:rPr>
        <w:t>:</w:t>
      </w:r>
      <w:r w:rsidRPr="00603976">
        <w:rPr>
          <w:rFonts w:ascii="Times New Roman" w:hAnsi="Times New Roman" w:cs="Times New Roman"/>
          <w:sz w:val="24"/>
          <w:szCs w:val="24"/>
          <w:lang w:val="ru-RU"/>
        </w:rPr>
        <w:t xml:space="preserve"> </w:t>
      </w:r>
      <w:hyperlink r:id="rId10" w:history="1">
        <w:r w:rsidRPr="00603976">
          <w:rPr>
            <w:rStyle w:val="Hyperlink"/>
            <w:rFonts w:ascii="Times New Roman" w:hAnsi="Times New Roman" w:cs="Times New Roman"/>
            <w:sz w:val="24"/>
            <w:szCs w:val="24"/>
            <w:u w:val="none"/>
          </w:rPr>
          <w:t>stdetchev</w:t>
        </w:r>
        <w:r w:rsidRPr="00603976">
          <w:rPr>
            <w:rStyle w:val="Hyperlink"/>
            <w:rFonts w:ascii="Times New Roman" w:hAnsi="Times New Roman" w:cs="Times New Roman"/>
            <w:sz w:val="24"/>
            <w:szCs w:val="24"/>
            <w:u w:val="none"/>
            <w:lang w:val="ru-RU"/>
          </w:rPr>
          <w:t>@</w:t>
        </w:r>
        <w:r w:rsidRPr="00603976">
          <w:rPr>
            <w:rStyle w:val="Hyperlink"/>
            <w:rFonts w:ascii="Times New Roman" w:hAnsi="Times New Roman" w:cs="Times New Roman"/>
            <w:sz w:val="24"/>
            <w:szCs w:val="24"/>
            <w:u w:val="none"/>
          </w:rPr>
          <w:t>yahoo</w:t>
        </w:r>
        <w:r w:rsidRPr="00603976">
          <w:rPr>
            <w:rStyle w:val="Hyperlink"/>
            <w:rFonts w:ascii="Times New Roman" w:hAnsi="Times New Roman" w:cs="Times New Roman"/>
            <w:sz w:val="24"/>
            <w:szCs w:val="24"/>
            <w:u w:val="none"/>
            <w:lang w:val="ru-RU"/>
          </w:rPr>
          <w:t>.</w:t>
        </w:r>
        <w:r w:rsidRPr="00603976">
          <w:rPr>
            <w:rStyle w:val="Hyperlink"/>
            <w:rFonts w:ascii="Times New Roman" w:hAnsi="Times New Roman" w:cs="Times New Roman"/>
            <w:sz w:val="24"/>
            <w:szCs w:val="24"/>
            <w:u w:val="none"/>
          </w:rPr>
          <w:t>com</w:t>
        </w:r>
      </w:hyperlink>
    </w:p>
    <w:p w:rsidR="00E978AF" w:rsidRPr="00603976" w:rsidRDefault="00E978AF" w:rsidP="00603976">
      <w:pPr>
        <w:autoSpaceDE w:val="0"/>
        <w:autoSpaceDN w:val="0"/>
        <w:adjustRightInd w:val="0"/>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lang w:val="ru-RU"/>
        </w:rPr>
        <w:t>Анотация</w:t>
      </w:r>
      <w:r w:rsidRPr="00603976">
        <w:rPr>
          <w:rFonts w:ascii="Times New Roman" w:hAnsi="Times New Roman" w:cs="Times New Roman"/>
          <w:sz w:val="24"/>
          <w:szCs w:val="24"/>
          <w:lang w:val="ru-RU"/>
        </w:rPr>
        <w:t xml:space="preserve">: Курсът “История на българския политически живот” си поставя за цел да въведе студентите в магистърска програма «Гражданско образование» в основните събития, проблеми и процеси от българския политически живот от създаването на модерната българска държава до наши дни. През последните десетилетия посоченият период беше добре проучен от гледна точка на неговата политическа история, развитието на политическите партии, политическата система, в немалка степен и част от партийния и непартиен политически печат. Курсът ще представлява опит тези достижения да достигнат до студентите, които да бъдат като резултат в състояние сами да анализират модерната и съвременна българска политическа култура. </w:t>
      </w:r>
    </w:p>
    <w:p w:rsidR="00E978AF" w:rsidRPr="00603976" w:rsidRDefault="00E978AF" w:rsidP="00603976">
      <w:pPr>
        <w:autoSpaceDE w:val="0"/>
        <w:autoSpaceDN w:val="0"/>
        <w:adjustRightInd w:val="0"/>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lang w:val="ru-RU"/>
        </w:rPr>
        <w:t xml:space="preserve">Съдържание на учебната дисциплина: </w:t>
      </w:r>
      <w:r w:rsidRPr="00603976">
        <w:rPr>
          <w:rFonts w:ascii="Times New Roman" w:hAnsi="Times New Roman" w:cs="Times New Roman"/>
          <w:sz w:val="24"/>
          <w:szCs w:val="24"/>
          <w:lang w:val="ru-RU"/>
        </w:rPr>
        <w:t>Търновската конституция и началото на българския следосвобожденски политически живот</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Режим на пълномощията (1881 - 1883); Политически живот на Източна Румелия и Съединението</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Политическата криза 1886 – 1887 и Стамболовото управление</w:t>
      </w:r>
      <w:r w:rsidRPr="00603976">
        <w:rPr>
          <w:rFonts w:ascii="Times New Roman" w:hAnsi="Times New Roman" w:cs="Times New Roman"/>
          <w:sz w:val="24"/>
          <w:szCs w:val="24"/>
        </w:rPr>
        <w:t>; П</w:t>
      </w:r>
      <w:r w:rsidRPr="00603976">
        <w:rPr>
          <w:rFonts w:ascii="Times New Roman" w:hAnsi="Times New Roman" w:cs="Times New Roman"/>
          <w:sz w:val="24"/>
          <w:szCs w:val="24"/>
          <w:lang w:val="ru-RU"/>
        </w:rPr>
        <w:t xml:space="preserve">олитически живот и политически партии в България в края на </w:t>
      </w:r>
      <w:r w:rsidRPr="00603976">
        <w:rPr>
          <w:rFonts w:ascii="Times New Roman" w:hAnsi="Times New Roman" w:cs="Times New Roman"/>
          <w:sz w:val="24"/>
          <w:szCs w:val="24"/>
          <w:lang w:val="en-GB"/>
        </w:rPr>
        <w:t>XIX</w:t>
      </w:r>
      <w:r w:rsidRPr="00603976">
        <w:rPr>
          <w:rFonts w:ascii="Times New Roman" w:hAnsi="Times New Roman" w:cs="Times New Roman"/>
          <w:sz w:val="24"/>
          <w:szCs w:val="24"/>
          <w:lang w:val="ru-RU"/>
        </w:rPr>
        <w:t xml:space="preserve"> и началото на </w:t>
      </w:r>
      <w:r w:rsidRPr="00603976">
        <w:rPr>
          <w:rFonts w:ascii="Times New Roman" w:hAnsi="Times New Roman" w:cs="Times New Roman"/>
          <w:sz w:val="24"/>
          <w:szCs w:val="24"/>
          <w:lang w:val="en-GB"/>
        </w:rPr>
        <w:t>XX</w:t>
      </w:r>
      <w:r w:rsidRPr="00603976">
        <w:rPr>
          <w:rFonts w:ascii="Times New Roman" w:hAnsi="Times New Roman" w:cs="Times New Roman"/>
          <w:sz w:val="24"/>
          <w:szCs w:val="24"/>
          <w:lang w:val="ru-RU"/>
        </w:rPr>
        <w:t xml:space="preserve"> век</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Българският национален въпрос от Освобождението до Балканските войни</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България през време</w:t>
      </w:r>
      <w:r w:rsidRPr="00603976">
        <w:rPr>
          <w:rFonts w:ascii="Times New Roman" w:hAnsi="Times New Roman" w:cs="Times New Roman"/>
          <w:sz w:val="24"/>
          <w:szCs w:val="24"/>
        </w:rPr>
        <w:t>то</w:t>
      </w:r>
      <w:r w:rsidRPr="00603976">
        <w:rPr>
          <w:rFonts w:ascii="Times New Roman" w:hAnsi="Times New Roman" w:cs="Times New Roman"/>
          <w:sz w:val="24"/>
          <w:szCs w:val="24"/>
          <w:lang w:val="ru-RU"/>
        </w:rPr>
        <w:t xml:space="preserve"> на войните 1912 – 1918</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Управление на БЗНС</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Политически живот и политически организации в България 1918 – 1941</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България по време на Втората световна война</w:t>
      </w:r>
      <w:r w:rsidRPr="00603976">
        <w:rPr>
          <w:rFonts w:ascii="Times New Roman" w:hAnsi="Times New Roman" w:cs="Times New Roman"/>
          <w:sz w:val="24"/>
          <w:szCs w:val="24"/>
        </w:rPr>
        <w:t xml:space="preserve">; Историческата промяна на 9 </w:t>
      </w:r>
      <w:r w:rsidRPr="00603976">
        <w:rPr>
          <w:rFonts w:ascii="Times New Roman" w:hAnsi="Times New Roman" w:cs="Times New Roman"/>
          <w:sz w:val="24"/>
          <w:szCs w:val="24"/>
        </w:rPr>
        <w:lastRenderedPageBreak/>
        <w:t>септември 1944 г. и периодът на „Н</w:t>
      </w:r>
      <w:r w:rsidRPr="00603976">
        <w:rPr>
          <w:rFonts w:ascii="Times New Roman" w:hAnsi="Times New Roman" w:cs="Times New Roman"/>
          <w:sz w:val="24"/>
          <w:szCs w:val="24"/>
          <w:lang w:val="ru-RU"/>
        </w:rPr>
        <w:t>ародната демокрация”</w:t>
      </w:r>
      <w:r w:rsidRPr="00603976">
        <w:rPr>
          <w:rFonts w:ascii="Times New Roman" w:hAnsi="Times New Roman" w:cs="Times New Roman"/>
          <w:sz w:val="24"/>
          <w:szCs w:val="24"/>
        </w:rPr>
        <w:t>; Ж</w:t>
      </w:r>
      <w:r w:rsidRPr="00603976">
        <w:rPr>
          <w:rFonts w:ascii="Times New Roman" w:hAnsi="Times New Roman" w:cs="Times New Roman"/>
          <w:sz w:val="24"/>
          <w:szCs w:val="24"/>
          <w:lang w:val="ru-RU"/>
        </w:rPr>
        <w:t>ивковият режим в България</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Краят на комунистическия режим от втората половина на 80-те и начало на прехода към демокрация</w:t>
      </w:r>
      <w:r w:rsidRPr="00603976">
        <w:rPr>
          <w:rFonts w:ascii="Times New Roman" w:hAnsi="Times New Roman" w:cs="Times New Roman"/>
          <w:sz w:val="24"/>
          <w:szCs w:val="24"/>
        </w:rPr>
        <w:t>; Б</w:t>
      </w:r>
      <w:r w:rsidRPr="00603976">
        <w:rPr>
          <w:rFonts w:ascii="Times New Roman" w:hAnsi="Times New Roman" w:cs="Times New Roman"/>
          <w:sz w:val="24"/>
          <w:szCs w:val="24"/>
          <w:lang w:val="ru-RU"/>
        </w:rPr>
        <w:t xml:space="preserve">ългарският преход 1990-2007. </w:t>
      </w:r>
    </w:p>
    <w:p w:rsidR="002D0785" w:rsidRPr="00603976" w:rsidRDefault="002D0785" w:rsidP="00603976">
      <w:pPr>
        <w:spacing w:after="0" w:line="240" w:lineRule="auto"/>
        <w:ind w:right="-284"/>
        <w:rPr>
          <w:rFonts w:ascii="Times New Roman" w:hAnsi="Times New Roman" w:cs="Times New Roman"/>
          <w:b/>
          <w:sz w:val="24"/>
          <w:szCs w:val="24"/>
          <w:lang w:val="ru-RU"/>
        </w:rPr>
      </w:pPr>
    </w:p>
    <w:p w:rsidR="00E978AF" w:rsidRPr="00603976" w:rsidRDefault="00E978AF" w:rsidP="00603976">
      <w:pPr>
        <w:spacing w:after="0" w:line="240" w:lineRule="auto"/>
        <w:ind w:right="-284"/>
        <w:rPr>
          <w:rFonts w:ascii="Times New Roman" w:hAnsi="Times New Roman" w:cs="Times New Roman"/>
          <w:b/>
          <w:sz w:val="24"/>
          <w:szCs w:val="24"/>
          <w:lang w:val="ru-RU"/>
        </w:rPr>
      </w:pPr>
      <w:r w:rsidRPr="00603976">
        <w:rPr>
          <w:rFonts w:ascii="Times New Roman" w:hAnsi="Times New Roman" w:cs="Times New Roman"/>
          <w:b/>
          <w:sz w:val="24"/>
          <w:szCs w:val="24"/>
          <w:lang w:val="ru-RU"/>
        </w:rPr>
        <w:t>ИЗБОРИ И ИЗБИРАТЕЛНИ СИСТЕМИ</w:t>
      </w:r>
    </w:p>
    <w:p w:rsidR="00E978AF" w:rsidRPr="00603976" w:rsidRDefault="00E978AF" w:rsidP="00603976">
      <w:pPr>
        <w:spacing w:after="0" w:line="240" w:lineRule="auto"/>
        <w:ind w:right="-284"/>
        <w:rPr>
          <w:rFonts w:ascii="Times New Roman" w:hAnsi="Times New Roman" w:cs="Times New Roman"/>
          <w:b/>
          <w:sz w:val="24"/>
          <w:szCs w:val="24"/>
        </w:rPr>
      </w:pPr>
    </w:p>
    <w:p w:rsidR="00E978AF" w:rsidRPr="00603976" w:rsidRDefault="00E978AF"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ECTS</w:t>
      </w:r>
      <w:r w:rsidRPr="00603976">
        <w:rPr>
          <w:rFonts w:ascii="Times New Roman" w:hAnsi="Times New Roman" w:cs="Times New Roman"/>
          <w:b/>
          <w:sz w:val="24"/>
          <w:szCs w:val="24"/>
          <w:lang w:val="ru-RU"/>
        </w:rPr>
        <w:t xml:space="preserve"> </w:t>
      </w:r>
      <w:r w:rsidRPr="00603976">
        <w:rPr>
          <w:rFonts w:ascii="Times New Roman" w:hAnsi="Times New Roman" w:cs="Times New Roman"/>
          <w:b/>
          <w:sz w:val="24"/>
          <w:szCs w:val="24"/>
        </w:rPr>
        <w:t>кредити:</w:t>
      </w:r>
      <w:r w:rsidRPr="00603976">
        <w:rPr>
          <w:rFonts w:ascii="Times New Roman" w:hAnsi="Times New Roman" w:cs="Times New Roman"/>
          <w:b/>
          <w:sz w:val="24"/>
          <w:szCs w:val="24"/>
          <w:lang w:val="ru-RU"/>
        </w:rPr>
        <w:t xml:space="preserve"> </w:t>
      </w:r>
      <w:r w:rsidRPr="00603976">
        <w:rPr>
          <w:rFonts w:ascii="Times New Roman" w:hAnsi="Times New Roman" w:cs="Times New Roman"/>
          <w:sz w:val="24"/>
          <w:szCs w:val="24"/>
          <w:lang w:val="ru-RU"/>
        </w:rPr>
        <w:t>6</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rPr>
        <w:t xml:space="preserve">Форма на оценяване: </w:t>
      </w:r>
      <w:r w:rsidRPr="00603976">
        <w:rPr>
          <w:rFonts w:ascii="Times New Roman" w:hAnsi="Times New Roman" w:cs="Times New Roman"/>
          <w:sz w:val="24"/>
          <w:szCs w:val="24"/>
        </w:rPr>
        <w:t>писмен изпит</w:t>
      </w:r>
    </w:p>
    <w:p w:rsidR="00E978AF" w:rsidRPr="00603976" w:rsidRDefault="00E978AF" w:rsidP="00603976">
      <w:pPr>
        <w:spacing w:after="0" w:line="240" w:lineRule="auto"/>
        <w:ind w:right="-284"/>
        <w:rPr>
          <w:rFonts w:ascii="Times New Roman" w:hAnsi="Times New Roman" w:cs="Times New Roman"/>
          <w:b/>
          <w:sz w:val="24"/>
          <w:szCs w:val="24"/>
          <w:lang w:val="ru-RU"/>
        </w:rPr>
      </w:pPr>
      <w:r w:rsidRPr="00603976">
        <w:rPr>
          <w:rFonts w:ascii="Times New Roman" w:hAnsi="Times New Roman" w:cs="Times New Roman"/>
          <w:b/>
          <w:sz w:val="24"/>
          <w:szCs w:val="24"/>
        </w:rPr>
        <w:t xml:space="preserve">Семестър: </w:t>
      </w:r>
      <w:r w:rsidRPr="00603976">
        <w:rPr>
          <w:rFonts w:ascii="Times New Roman" w:hAnsi="Times New Roman" w:cs="Times New Roman"/>
          <w:sz w:val="24"/>
          <w:szCs w:val="24"/>
          <w:lang w:val="en-US"/>
        </w:rPr>
        <w:t>II</w:t>
      </w:r>
    </w:p>
    <w:p w:rsidR="00E978AF" w:rsidRPr="00603976" w:rsidRDefault="00E978AF"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 xml:space="preserve">Седмичен хорариум: </w:t>
      </w:r>
      <w:r w:rsidRPr="00603976">
        <w:rPr>
          <w:rFonts w:ascii="Times New Roman" w:hAnsi="Times New Roman" w:cs="Times New Roman"/>
          <w:sz w:val="24"/>
          <w:szCs w:val="24"/>
          <w:lang w:val="ru-RU"/>
        </w:rPr>
        <w:t>2</w:t>
      </w:r>
      <w:r w:rsidR="00C810D2"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л</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w:t>
      </w:r>
      <w:r w:rsidRPr="00603976">
        <w:rPr>
          <w:rFonts w:ascii="Times New Roman" w:hAnsi="Times New Roman" w:cs="Times New Roman"/>
          <w:sz w:val="24"/>
          <w:szCs w:val="24"/>
          <w:lang w:val="ru-RU"/>
        </w:rPr>
        <w:t xml:space="preserve"> 1</w:t>
      </w:r>
      <w:r w:rsidR="00C810D2"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с</w:t>
      </w:r>
    </w:p>
    <w:p w:rsidR="00E978AF" w:rsidRPr="00603976" w:rsidRDefault="00E978AF"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 xml:space="preserve">Статут на дисциплината: </w:t>
      </w:r>
      <w:r w:rsidRPr="00603976">
        <w:rPr>
          <w:rFonts w:ascii="Times New Roman" w:hAnsi="Times New Roman" w:cs="Times New Roman"/>
          <w:sz w:val="24"/>
          <w:szCs w:val="24"/>
        </w:rPr>
        <w:t>задължителна</w:t>
      </w:r>
    </w:p>
    <w:p w:rsidR="00E978AF" w:rsidRPr="00603976" w:rsidRDefault="00E978AF" w:rsidP="00603976">
      <w:pPr>
        <w:spacing w:after="0" w:line="240" w:lineRule="auto"/>
        <w:ind w:right="-284"/>
        <w:rPr>
          <w:rFonts w:ascii="Times New Roman" w:hAnsi="Times New Roman" w:cs="Times New Roman"/>
          <w:b/>
          <w:sz w:val="24"/>
          <w:szCs w:val="24"/>
          <w:lang w:val="ru-RU"/>
        </w:rPr>
      </w:pPr>
      <w:r w:rsidRPr="00603976">
        <w:rPr>
          <w:rFonts w:ascii="Times New Roman" w:hAnsi="Times New Roman" w:cs="Times New Roman"/>
          <w:b/>
          <w:sz w:val="24"/>
          <w:szCs w:val="24"/>
        </w:rPr>
        <w:t>Методическо ръководство:</w:t>
      </w:r>
      <w:r w:rsidRPr="00603976">
        <w:rPr>
          <w:rFonts w:ascii="Times New Roman" w:hAnsi="Times New Roman" w:cs="Times New Roman"/>
          <w:b/>
          <w:sz w:val="24"/>
          <w:szCs w:val="24"/>
          <w:lang w:val="ru-RU"/>
        </w:rPr>
        <w:t xml:space="preserve"> </w:t>
      </w:r>
    </w:p>
    <w:p w:rsidR="00E978AF" w:rsidRPr="00603976" w:rsidRDefault="00E978AF"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sz w:val="24"/>
          <w:szCs w:val="24"/>
        </w:rPr>
        <w:t>Катедра</w:t>
      </w:r>
      <w:r w:rsidRPr="00603976">
        <w:rPr>
          <w:rFonts w:ascii="Times New Roman" w:hAnsi="Times New Roman" w:cs="Times New Roman"/>
          <w:b/>
          <w:sz w:val="24"/>
          <w:szCs w:val="24"/>
          <w:lang w:val="ru-RU"/>
        </w:rPr>
        <w:t>:</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Философски и политически науки”</w:t>
      </w:r>
      <w:r w:rsidR="00D75699" w:rsidRPr="00603976">
        <w:rPr>
          <w:rFonts w:ascii="Times New Roman" w:hAnsi="Times New Roman" w:cs="Times New Roman"/>
          <w:sz w:val="24"/>
          <w:szCs w:val="24"/>
          <w:lang w:val="ru-RU"/>
        </w:rPr>
        <w:t>,</w:t>
      </w:r>
      <w:r w:rsidRPr="00603976">
        <w:rPr>
          <w:rFonts w:ascii="Times New Roman" w:hAnsi="Times New Roman" w:cs="Times New Roman"/>
          <w:sz w:val="24"/>
          <w:szCs w:val="24"/>
          <w:lang w:val="ru-RU"/>
        </w:rPr>
        <w:t xml:space="preserve"> Философски</w:t>
      </w:r>
      <w:r w:rsidR="00D75699" w:rsidRPr="00603976">
        <w:rPr>
          <w:rFonts w:ascii="Times New Roman" w:hAnsi="Times New Roman" w:cs="Times New Roman"/>
          <w:sz w:val="24"/>
          <w:szCs w:val="24"/>
          <w:lang w:val="ru-RU"/>
        </w:rPr>
        <w:t xml:space="preserve"> факултет</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rPr>
        <w:t xml:space="preserve">Лектор: </w:t>
      </w:r>
      <w:r w:rsidR="00D75699" w:rsidRPr="00603976">
        <w:rPr>
          <w:rFonts w:ascii="Times New Roman" w:hAnsi="Times New Roman" w:cs="Times New Roman"/>
          <w:sz w:val="24"/>
          <w:szCs w:val="24"/>
        </w:rPr>
        <w:t>Г</w:t>
      </w:r>
      <w:r w:rsidRPr="00603976">
        <w:rPr>
          <w:rFonts w:ascii="Times New Roman" w:hAnsi="Times New Roman" w:cs="Times New Roman"/>
          <w:sz w:val="24"/>
          <w:szCs w:val="24"/>
        </w:rPr>
        <w:t>л. ас. д-р Петрана Стойкова</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lang w:val="it-IT"/>
        </w:rPr>
        <w:t>E</w:t>
      </w:r>
      <w:r w:rsidRPr="00603976">
        <w:rPr>
          <w:rFonts w:ascii="Times New Roman" w:hAnsi="Times New Roman" w:cs="Times New Roman"/>
          <w:b/>
          <w:sz w:val="24"/>
          <w:szCs w:val="24"/>
        </w:rPr>
        <w:t>-mail:</w:t>
      </w:r>
      <w:r w:rsidRPr="00603976">
        <w:rPr>
          <w:rFonts w:ascii="Times New Roman" w:hAnsi="Times New Roman" w:cs="Times New Roman"/>
          <w:sz w:val="24"/>
          <w:szCs w:val="24"/>
        </w:rPr>
        <w:t xml:space="preserve"> </w:t>
      </w:r>
      <w:hyperlink r:id="rId11" w:history="1">
        <w:r w:rsidRPr="00603976">
          <w:rPr>
            <w:rStyle w:val="Hyperlink"/>
            <w:rFonts w:ascii="Times New Roman" w:hAnsi="Times New Roman" w:cs="Times New Roman"/>
            <w:sz w:val="24"/>
            <w:szCs w:val="24"/>
            <w:u w:val="none"/>
            <w:lang w:val="it-IT"/>
          </w:rPr>
          <w:t>petrana_stoikova</w:t>
        </w:r>
        <w:r w:rsidRPr="00603976">
          <w:rPr>
            <w:rStyle w:val="Hyperlink"/>
            <w:rFonts w:ascii="Times New Roman" w:hAnsi="Times New Roman" w:cs="Times New Roman"/>
            <w:sz w:val="24"/>
            <w:szCs w:val="24"/>
            <w:u w:val="none"/>
          </w:rPr>
          <w:t>@swu.bg</w:t>
        </w:r>
      </w:hyperlink>
      <w:r w:rsidRPr="00603976">
        <w:rPr>
          <w:rFonts w:ascii="Times New Roman" w:hAnsi="Times New Roman" w:cs="Times New Roman"/>
          <w:sz w:val="24"/>
          <w:szCs w:val="24"/>
        </w:rPr>
        <w:t xml:space="preserve"> </w:t>
      </w:r>
    </w:p>
    <w:p w:rsidR="00E978AF" w:rsidRPr="00603976" w:rsidRDefault="00E978AF"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rPr>
        <w:t xml:space="preserve">Анотация: </w:t>
      </w:r>
      <w:r w:rsidRPr="00603976">
        <w:rPr>
          <w:rFonts w:ascii="Times New Roman" w:hAnsi="Times New Roman" w:cs="Times New Roman"/>
          <w:sz w:val="24"/>
          <w:szCs w:val="24"/>
        </w:rPr>
        <w:t>Дисциплината „Избори и избирателни системи”</w:t>
      </w:r>
      <w:r w:rsidRPr="00603976">
        <w:rPr>
          <w:rFonts w:ascii="Times New Roman" w:hAnsi="Times New Roman" w:cs="Times New Roman"/>
          <w:i/>
          <w:sz w:val="24"/>
          <w:szCs w:val="24"/>
          <w:lang w:val="ru-RU"/>
        </w:rPr>
        <w:t xml:space="preserve"> е включена като задължинелна </w:t>
      </w:r>
      <w:r w:rsidRPr="00603976">
        <w:rPr>
          <w:rFonts w:ascii="Times New Roman" w:hAnsi="Times New Roman" w:cs="Times New Roman"/>
          <w:i/>
          <w:sz w:val="24"/>
          <w:szCs w:val="24"/>
        </w:rPr>
        <w:t>в магистърска програма</w:t>
      </w:r>
      <w:r w:rsidRPr="00603976">
        <w:rPr>
          <w:rFonts w:ascii="Times New Roman" w:hAnsi="Times New Roman" w:cs="Times New Roman"/>
          <w:i/>
          <w:sz w:val="24"/>
          <w:szCs w:val="24"/>
          <w:lang w:val="ru-RU"/>
        </w:rPr>
        <w:t xml:space="preserve"> </w:t>
      </w:r>
      <w:r w:rsidRPr="00603976">
        <w:rPr>
          <w:rFonts w:ascii="Times New Roman" w:hAnsi="Times New Roman" w:cs="Times New Roman"/>
          <w:i/>
          <w:sz w:val="24"/>
          <w:szCs w:val="24"/>
        </w:rPr>
        <w:t>„Гражданско образование</w:t>
      </w:r>
      <w:r w:rsidRPr="00603976">
        <w:rPr>
          <w:rFonts w:ascii="Times New Roman" w:hAnsi="Times New Roman" w:cs="Times New Roman"/>
          <w:i/>
          <w:sz w:val="24"/>
          <w:szCs w:val="24"/>
          <w:lang w:val="ru-RU"/>
        </w:rPr>
        <w:t>”</w:t>
      </w:r>
      <w:r w:rsidRPr="00603976">
        <w:rPr>
          <w:rFonts w:ascii="Times New Roman" w:hAnsi="Times New Roman" w:cs="Times New Roman"/>
          <w:sz w:val="24"/>
          <w:szCs w:val="24"/>
        </w:rPr>
        <w:t>. Тя акцентира на нарастването на социалната значимост на изборите в развитието на съвременното общество и държава, на изборите като един от механизмите за вземане на колективно решение, основаващо се на индивидуалните предпочитания в рамките на политическата система, на изборите като политически отговор на електората за действията на управляващия елит, на различните типове избирателни системи, влияещи върху броя на партиите в една страна, а оттам и върху типа партийна система. Изследват се политическият смисъл и значението на такива основни понятия като избирателно право /активно и пасивно/, избирателна система, избирателен процес, предизборна кампания, референдум, електорат. Анализират се различни типове избирателни системи и тяхното приложение в демократичните държави.</w:t>
      </w:r>
    </w:p>
    <w:p w:rsidR="00E978AF" w:rsidRPr="00603976" w:rsidRDefault="00E978AF"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i/>
          <w:iCs/>
          <w:sz w:val="24"/>
          <w:szCs w:val="24"/>
          <w:lang w:val="ru-RU"/>
        </w:rPr>
        <w:t>Целта</w:t>
      </w:r>
      <w:r w:rsidRPr="00603976">
        <w:rPr>
          <w:rFonts w:ascii="Times New Roman" w:hAnsi="Times New Roman" w:cs="Times New Roman"/>
          <w:sz w:val="24"/>
          <w:szCs w:val="24"/>
          <w:lang w:val="ru-RU"/>
        </w:rPr>
        <w:t xml:space="preserve"> на курса е да запознае студентите със същността на изборите като основна форма на политическо участие и въздействие на гражданите върху политическия процес в демократичните режими.</w:t>
      </w:r>
    </w:p>
    <w:p w:rsidR="00E978AF" w:rsidRPr="00603976" w:rsidRDefault="00E978AF" w:rsidP="00603976">
      <w:pPr>
        <w:spacing w:after="0" w:line="240" w:lineRule="auto"/>
        <w:ind w:right="-284"/>
        <w:rPr>
          <w:rFonts w:ascii="Times New Roman" w:hAnsi="Times New Roman" w:cs="Times New Roman"/>
          <w:bCs/>
          <w:sz w:val="24"/>
          <w:szCs w:val="24"/>
          <w:lang w:val="ru-RU"/>
        </w:rPr>
      </w:pPr>
      <w:r w:rsidRPr="00603976">
        <w:rPr>
          <w:rFonts w:ascii="Times New Roman" w:hAnsi="Times New Roman" w:cs="Times New Roman"/>
          <w:i/>
          <w:iCs/>
          <w:sz w:val="24"/>
          <w:szCs w:val="24"/>
          <w:lang w:val="ru-RU"/>
        </w:rPr>
        <w:t>Очаквани резултати:</w:t>
      </w:r>
      <w:r w:rsidRPr="00603976">
        <w:rPr>
          <w:rFonts w:ascii="Times New Roman" w:hAnsi="Times New Roman" w:cs="Times New Roman"/>
          <w:bCs/>
          <w:sz w:val="24"/>
          <w:szCs w:val="24"/>
          <w:lang w:val="ru-RU"/>
        </w:rPr>
        <w:t xml:space="preserve"> След завършване на лекционния курс по дисциплината „Избори и избирателни системи”, студентите трябва да придобият задълбочени познания за същността на изборите и избирателните системи, умения за самостоятелно усвояване на политическия смисъл и значение на основните понятия, свързани с теорията и практиката на изборния процес, и проблемите, които могат да възникнат около него, да анализират различни типове избирателни системи, избирателни кампании и резултати от изборите.</w:t>
      </w:r>
    </w:p>
    <w:p w:rsidR="00E978AF" w:rsidRPr="00603976" w:rsidRDefault="00E978AF" w:rsidP="00603976">
      <w:pPr>
        <w:pStyle w:val="BodyText"/>
        <w:spacing w:after="0"/>
        <w:ind w:right="-284"/>
        <w:rPr>
          <w:sz w:val="24"/>
          <w:szCs w:val="24"/>
          <w:lang w:val="ru-RU"/>
        </w:rPr>
      </w:pPr>
      <w:r w:rsidRPr="00603976">
        <w:rPr>
          <w:b/>
          <w:sz w:val="24"/>
          <w:szCs w:val="24"/>
          <w:lang w:val="bg-BG"/>
        </w:rPr>
        <w:t>Съдържание на учебната дисциплина:</w:t>
      </w:r>
      <w:r w:rsidRPr="00603976">
        <w:rPr>
          <w:sz w:val="24"/>
          <w:szCs w:val="24"/>
          <w:lang w:val="bg-BG"/>
        </w:rPr>
        <w:t xml:space="preserve"> Място на изборите в демократичния политически процес</w:t>
      </w:r>
      <w:r w:rsidRPr="00603976">
        <w:rPr>
          <w:sz w:val="24"/>
          <w:szCs w:val="24"/>
          <w:lang w:val="ru-RU"/>
        </w:rPr>
        <w:t>.</w:t>
      </w:r>
      <w:r w:rsidRPr="00603976">
        <w:rPr>
          <w:b/>
          <w:sz w:val="24"/>
          <w:szCs w:val="24"/>
          <w:lang w:val="ru-RU"/>
        </w:rPr>
        <w:t xml:space="preserve"> </w:t>
      </w:r>
      <w:r w:rsidRPr="00603976">
        <w:rPr>
          <w:sz w:val="24"/>
          <w:szCs w:val="24"/>
          <w:lang w:val="ru-RU"/>
        </w:rPr>
        <w:t>Изборите като делегиране на власт. Политическата природа и функции на изборите. Историческо развитие на идеята за изборите и опити за ограничаване правото на глас на гражданите. Понятие за изборно право. Принципи на изборното право</w:t>
      </w:r>
      <w:r w:rsidRPr="00603976">
        <w:rPr>
          <w:b/>
          <w:sz w:val="24"/>
          <w:szCs w:val="24"/>
          <w:lang w:val="ru-RU"/>
        </w:rPr>
        <w:t>.</w:t>
      </w:r>
      <w:r w:rsidRPr="00603976">
        <w:rPr>
          <w:sz w:val="24"/>
          <w:szCs w:val="24"/>
          <w:lang w:val="ru-RU"/>
        </w:rPr>
        <w:t xml:space="preserve"> Понятие за избирателна система. Концепция и значение на избирателните системи. Структура и технически елементи</w:t>
      </w:r>
      <w:r w:rsidRPr="00603976">
        <w:rPr>
          <w:b/>
          <w:sz w:val="24"/>
          <w:szCs w:val="24"/>
          <w:lang w:val="ru-RU"/>
        </w:rPr>
        <w:t xml:space="preserve">. </w:t>
      </w:r>
      <w:r w:rsidRPr="00603976">
        <w:rPr>
          <w:sz w:val="24"/>
          <w:szCs w:val="24"/>
          <w:lang w:val="bg-BG"/>
        </w:rPr>
        <w:t>Типология и оценка на избирателните системи. Избирателните системи и техният контекст</w:t>
      </w:r>
      <w:r w:rsidRPr="00603976">
        <w:rPr>
          <w:sz w:val="24"/>
          <w:szCs w:val="24"/>
          <w:lang w:val="ru-RU"/>
        </w:rPr>
        <w:t>. Мажоритарна избирателна система.</w:t>
      </w:r>
      <w:r w:rsidRPr="00603976">
        <w:rPr>
          <w:b/>
          <w:sz w:val="24"/>
          <w:szCs w:val="24"/>
          <w:lang w:val="ru-RU"/>
        </w:rPr>
        <w:t xml:space="preserve"> </w:t>
      </w:r>
      <w:r w:rsidRPr="00603976">
        <w:rPr>
          <w:sz w:val="24"/>
          <w:szCs w:val="24"/>
          <w:lang w:val="ru-RU"/>
        </w:rPr>
        <w:t>Пропорционална избирателна система. Смесена избирателна система</w:t>
      </w:r>
      <w:r w:rsidRPr="00603976">
        <w:rPr>
          <w:b/>
          <w:sz w:val="24"/>
          <w:szCs w:val="24"/>
          <w:lang w:val="ru-RU"/>
        </w:rPr>
        <w:t xml:space="preserve">. </w:t>
      </w:r>
      <w:r w:rsidRPr="00603976">
        <w:rPr>
          <w:sz w:val="24"/>
          <w:szCs w:val="24"/>
          <w:lang w:val="ru-RU"/>
        </w:rPr>
        <w:t>Организация и провеждане на изборите. Дигиталната кампания и електронното гласуване.  Същност и особености на електоралното поведение. Видове електорални изследвания за прогнози и оценки на изборни резултати</w:t>
      </w:r>
      <w:r w:rsidRPr="00603976">
        <w:rPr>
          <w:b/>
          <w:sz w:val="24"/>
          <w:szCs w:val="24"/>
          <w:lang w:val="ru-RU"/>
        </w:rPr>
        <w:t xml:space="preserve">. </w:t>
      </w:r>
      <w:r w:rsidRPr="00603976">
        <w:rPr>
          <w:sz w:val="24"/>
          <w:szCs w:val="24"/>
          <w:lang w:val="ru-RU"/>
        </w:rPr>
        <w:t>Модели на електорално поведение.</w:t>
      </w:r>
    </w:p>
    <w:p w:rsidR="009E09AC" w:rsidRPr="00603976" w:rsidRDefault="009E09AC" w:rsidP="00603976">
      <w:pPr>
        <w:spacing w:after="0" w:line="240" w:lineRule="auto"/>
        <w:ind w:right="-284"/>
        <w:rPr>
          <w:rFonts w:ascii="Times New Roman" w:hAnsi="Times New Roman" w:cs="Times New Roman"/>
          <w:b/>
          <w:bCs/>
          <w:sz w:val="24"/>
          <w:szCs w:val="24"/>
          <w:lang w:val="ru-RU"/>
        </w:rPr>
      </w:pPr>
    </w:p>
    <w:p w:rsidR="009E09AC" w:rsidRPr="00603976" w:rsidRDefault="009E09AC"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ПОЛИТИЧЕСКИ ПАРТИИ</w:t>
      </w:r>
    </w:p>
    <w:p w:rsidR="009E09AC" w:rsidRPr="00603976" w:rsidRDefault="009E09AC" w:rsidP="00603976">
      <w:pPr>
        <w:spacing w:after="0" w:line="240" w:lineRule="auto"/>
        <w:ind w:right="-284"/>
        <w:rPr>
          <w:rFonts w:ascii="Times New Roman" w:hAnsi="Times New Roman" w:cs="Times New Roman"/>
          <w:b/>
          <w:bCs/>
          <w:sz w:val="24"/>
          <w:szCs w:val="24"/>
        </w:rPr>
      </w:pPr>
    </w:p>
    <w:p w:rsidR="009E09AC" w:rsidRPr="00603976" w:rsidRDefault="009E09AC"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ECTS кредити</w:t>
      </w:r>
      <w:r w:rsidRPr="00603976">
        <w:rPr>
          <w:rFonts w:ascii="Times New Roman" w:hAnsi="Times New Roman" w:cs="Times New Roman"/>
          <w:bCs/>
          <w:sz w:val="24"/>
          <w:szCs w:val="24"/>
        </w:rPr>
        <w:t>: 6</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r>
    </w:p>
    <w:p w:rsidR="009E09AC" w:rsidRPr="00603976" w:rsidRDefault="009E09AC"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 xml:space="preserve">Седмичен хорариум: </w:t>
      </w:r>
      <w:r w:rsidRPr="00603976">
        <w:rPr>
          <w:rFonts w:ascii="Times New Roman" w:hAnsi="Times New Roman" w:cs="Times New Roman"/>
          <w:bCs/>
          <w:sz w:val="24"/>
          <w:szCs w:val="24"/>
        </w:rPr>
        <w:t>2 л, 1 с</w:t>
      </w:r>
      <w:r w:rsidRPr="00603976">
        <w:rPr>
          <w:rFonts w:ascii="Times New Roman" w:hAnsi="Times New Roman" w:cs="Times New Roman"/>
          <w:b/>
          <w:bCs/>
          <w:sz w:val="24"/>
          <w:szCs w:val="24"/>
        </w:rPr>
        <w:t xml:space="preserve"> </w:t>
      </w:r>
      <w:r w:rsidRPr="00603976">
        <w:rPr>
          <w:rFonts w:ascii="Times New Roman" w:hAnsi="Times New Roman" w:cs="Times New Roman"/>
          <w:b/>
          <w:sz w:val="24"/>
          <w:szCs w:val="24"/>
        </w:rPr>
        <w:t xml:space="preserve"> </w:t>
      </w:r>
    </w:p>
    <w:p w:rsidR="009E09AC" w:rsidRPr="00603976" w:rsidRDefault="009E09AC" w:rsidP="00603976">
      <w:pPr>
        <w:spacing w:after="0" w:line="240" w:lineRule="auto"/>
        <w:ind w:right="-284"/>
        <w:rPr>
          <w:rFonts w:ascii="Times New Roman" w:hAnsi="Times New Roman" w:cs="Times New Roman"/>
          <w:b/>
          <w:sz w:val="24"/>
          <w:szCs w:val="24"/>
          <w:lang w:val="ru-RU"/>
        </w:rPr>
      </w:pPr>
      <w:r w:rsidRPr="00603976">
        <w:rPr>
          <w:rFonts w:ascii="Times New Roman" w:hAnsi="Times New Roman" w:cs="Times New Roman"/>
          <w:b/>
          <w:sz w:val="24"/>
          <w:szCs w:val="24"/>
        </w:rPr>
        <w:t xml:space="preserve">Форма за проверка на знанията: </w:t>
      </w:r>
      <w:r w:rsidRPr="00603976">
        <w:rPr>
          <w:rFonts w:ascii="Times New Roman" w:hAnsi="Times New Roman" w:cs="Times New Roman"/>
          <w:bCs/>
          <w:sz w:val="24"/>
          <w:szCs w:val="24"/>
        </w:rPr>
        <w:t>Писмен изпит</w:t>
      </w:r>
      <w:r w:rsidRPr="00603976">
        <w:rPr>
          <w:rFonts w:ascii="Times New Roman" w:hAnsi="Times New Roman" w:cs="Times New Roman"/>
          <w:b/>
          <w:bCs/>
          <w:sz w:val="24"/>
          <w:szCs w:val="24"/>
        </w:rPr>
        <w:t xml:space="preserve"> </w:t>
      </w:r>
      <w:r w:rsidRPr="00603976">
        <w:rPr>
          <w:rFonts w:ascii="Times New Roman" w:hAnsi="Times New Roman" w:cs="Times New Roman"/>
          <w:b/>
          <w:sz w:val="24"/>
          <w:szCs w:val="24"/>
        </w:rPr>
        <w:t xml:space="preserve">  </w:t>
      </w:r>
      <w:r w:rsidRPr="00603976">
        <w:rPr>
          <w:rFonts w:ascii="Times New Roman" w:hAnsi="Times New Roman" w:cs="Times New Roman"/>
          <w:b/>
          <w:sz w:val="24"/>
          <w:szCs w:val="24"/>
          <w:lang w:val="ru-RU"/>
        </w:rPr>
        <w:tab/>
      </w:r>
    </w:p>
    <w:p w:rsidR="009E09AC" w:rsidRPr="00603976" w:rsidRDefault="009E09AC"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 xml:space="preserve">Семестър: </w:t>
      </w:r>
      <w:r w:rsidRPr="00603976">
        <w:rPr>
          <w:rFonts w:ascii="Times New Roman" w:hAnsi="Times New Roman" w:cs="Times New Roman"/>
          <w:bCs/>
          <w:sz w:val="24"/>
          <w:szCs w:val="24"/>
          <w:lang w:val="en-US"/>
        </w:rPr>
        <w:t>II</w:t>
      </w:r>
    </w:p>
    <w:p w:rsidR="009E09AC" w:rsidRPr="00603976" w:rsidRDefault="009E09AC"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Методическо ръководство: </w:t>
      </w:r>
      <w:r w:rsidRPr="00603976">
        <w:rPr>
          <w:rFonts w:ascii="Times New Roman" w:hAnsi="Times New Roman" w:cs="Times New Roman"/>
          <w:sz w:val="24"/>
          <w:szCs w:val="24"/>
        </w:rPr>
        <w:t xml:space="preserve">Катедра “Философски и политически науки”, Философски факултет </w:t>
      </w:r>
    </w:p>
    <w:p w:rsidR="009E09AC" w:rsidRPr="00603976" w:rsidRDefault="009E09AC"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Лектор:</w:t>
      </w:r>
      <w:r w:rsidRPr="00603976">
        <w:rPr>
          <w:rFonts w:ascii="Times New Roman" w:hAnsi="Times New Roman" w:cs="Times New Roman"/>
          <w:sz w:val="24"/>
          <w:szCs w:val="24"/>
        </w:rPr>
        <w:t xml:space="preserve"> Д-р </w:t>
      </w:r>
      <w:r w:rsidR="00CA22BB" w:rsidRPr="00603976">
        <w:rPr>
          <w:rFonts w:ascii="Times New Roman" w:hAnsi="Times New Roman" w:cs="Times New Roman"/>
          <w:sz w:val="24"/>
          <w:szCs w:val="24"/>
        </w:rPr>
        <w:t>Румяна Стойчева</w:t>
      </w:r>
    </w:p>
    <w:p w:rsidR="005B04DF" w:rsidRPr="00603976" w:rsidRDefault="009E09AC" w:rsidP="00603976">
      <w:pPr>
        <w:spacing w:after="0" w:line="240" w:lineRule="auto"/>
        <w:ind w:right="-284"/>
        <w:rPr>
          <w:rFonts w:ascii="Times New Roman" w:hAnsi="Times New Roman" w:cs="Times New Roman"/>
          <w:b/>
          <w:sz w:val="24"/>
          <w:szCs w:val="24"/>
          <w:lang w:val="en-US"/>
        </w:rPr>
      </w:pPr>
      <w:r w:rsidRPr="00603976">
        <w:rPr>
          <w:rFonts w:ascii="Times New Roman" w:hAnsi="Times New Roman" w:cs="Times New Roman"/>
          <w:b/>
          <w:bCs/>
          <w:sz w:val="24"/>
          <w:szCs w:val="24"/>
        </w:rPr>
        <w:t>Е-mail:</w:t>
      </w:r>
      <w:r w:rsidRPr="00603976">
        <w:rPr>
          <w:rFonts w:ascii="Times New Roman" w:hAnsi="Times New Roman" w:cs="Times New Roman"/>
          <w:sz w:val="24"/>
          <w:szCs w:val="24"/>
        </w:rPr>
        <w:t xml:space="preserve"> </w:t>
      </w:r>
      <w:hyperlink r:id="rId12" w:history="1"/>
      <w:r w:rsidRPr="00603976">
        <w:rPr>
          <w:rFonts w:ascii="Times New Roman" w:hAnsi="Times New Roman" w:cs="Times New Roman"/>
          <w:sz w:val="24"/>
          <w:szCs w:val="24"/>
          <w:lang w:val="de-DE"/>
        </w:rPr>
        <w:t xml:space="preserve"> </w:t>
      </w:r>
      <w:r w:rsidR="005B04DF" w:rsidRPr="00603976">
        <w:rPr>
          <w:rFonts w:ascii="Times New Roman" w:hAnsi="Times New Roman" w:cs="Times New Roman"/>
          <w:bCs/>
          <w:sz w:val="24"/>
          <w:szCs w:val="24"/>
          <w:lang w:val="en-US"/>
        </w:rPr>
        <w:t>rumi.stoycheva@abv.bg</w:t>
      </w:r>
      <w:r w:rsidR="005B04DF" w:rsidRPr="00603976">
        <w:rPr>
          <w:rFonts w:ascii="Times New Roman" w:hAnsi="Times New Roman" w:cs="Times New Roman"/>
          <w:b/>
          <w:sz w:val="24"/>
          <w:szCs w:val="24"/>
        </w:rPr>
        <w:t xml:space="preserve"> </w:t>
      </w:r>
    </w:p>
    <w:p w:rsidR="009E09AC" w:rsidRPr="00603976" w:rsidRDefault="009E09AC"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sz w:val="24"/>
          <w:szCs w:val="24"/>
        </w:rPr>
        <w:t xml:space="preserve">Анотация: </w:t>
      </w:r>
      <w:r w:rsidRPr="00603976">
        <w:rPr>
          <w:rFonts w:ascii="Times New Roman" w:hAnsi="Times New Roman" w:cs="Times New Roman"/>
          <w:sz w:val="24"/>
          <w:szCs w:val="24"/>
          <w:lang w:val="ru-RU"/>
        </w:rPr>
        <w:t xml:space="preserve">Дисциплината „Политически партии” е задължителна за специалност „Политология”.  В нея се  предлага логически последователна цялостна програма, обхващаща определянето на понятието „политическа партия“, възникване, типове, функциониране, основни характеристики, лидерство, вътрешнопартийни правила (писани и неписани), йерархии, отношения, институционални подходи, рекрутиране на членове, структури. </w:t>
      </w:r>
    </w:p>
    <w:p w:rsidR="009E09AC" w:rsidRPr="00603976" w:rsidRDefault="009E09AC"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lang w:val="ru-RU"/>
        </w:rPr>
        <w:t xml:space="preserve">Основна цел на курса </w:t>
      </w:r>
      <w:r w:rsidRPr="00603976">
        <w:rPr>
          <w:rFonts w:ascii="Times New Roman" w:hAnsi="Times New Roman" w:cs="Times New Roman"/>
          <w:sz w:val="24"/>
          <w:szCs w:val="24"/>
        </w:rPr>
        <w:t xml:space="preserve">е </w:t>
      </w:r>
      <w:r w:rsidRPr="00603976">
        <w:rPr>
          <w:rFonts w:ascii="Times New Roman" w:hAnsi="Times New Roman" w:cs="Times New Roman"/>
          <w:sz w:val="24"/>
          <w:szCs w:val="24"/>
          <w:lang w:val="ru-RU"/>
        </w:rPr>
        <w:t xml:space="preserve">студентите </w:t>
      </w:r>
      <w:r w:rsidRPr="00603976">
        <w:rPr>
          <w:rFonts w:ascii="Times New Roman" w:hAnsi="Times New Roman" w:cs="Times New Roman"/>
          <w:sz w:val="24"/>
          <w:szCs w:val="24"/>
        </w:rPr>
        <w:t>да изучат и усвоят широк спектър от теоретически и предимно практически знания и умения за функционирането на политическите партии; да анализират работата на политически партии от политологична глeдна точка; да могат да организират провеждането на форуми, аналитични обсъждания, консултации на политически лидери и партии по партийни въпроси.</w:t>
      </w:r>
    </w:p>
    <w:p w:rsidR="009E09AC" w:rsidRPr="00603976" w:rsidRDefault="009E09AC" w:rsidP="00603976">
      <w:pPr>
        <w:pStyle w:val="BodyText"/>
        <w:spacing w:after="0"/>
        <w:ind w:right="-284"/>
        <w:rPr>
          <w:b/>
          <w:sz w:val="24"/>
          <w:szCs w:val="24"/>
          <w:lang w:val="bg-BG"/>
        </w:rPr>
      </w:pPr>
      <w:r w:rsidRPr="00603976">
        <w:rPr>
          <w:b/>
          <w:sz w:val="24"/>
          <w:szCs w:val="24"/>
          <w:lang w:val="bg-BG"/>
        </w:rPr>
        <w:t xml:space="preserve">Съдържание на учебната дисциплина: </w:t>
      </w:r>
      <w:r w:rsidRPr="00603976">
        <w:rPr>
          <w:sz w:val="24"/>
          <w:szCs w:val="24"/>
          <w:lang w:val="bg-BG"/>
        </w:rPr>
        <w:t>Понятие за политическа партия; Исторически генезис на политическите партии; Функции на политическите партии; Типологизация; Организационна структура и лидерство; Функциониране на политическите партии</w:t>
      </w:r>
      <w:r w:rsidR="000B4964" w:rsidRPr="00603976">
        <w:rPr>
          <w:sz w:val="24"/>
          <w:szCs w:val="24"/>
          <w:lang w:val="bg-BG"/>
        </w:rPr>
        <w:t>;</w:t>
      </w:r>
      <w:r w:rsidRPr="00603976">
        <w:rPr>
          <w:sz w:val="24"/>
          <w:szCs w:val="24"/>
          <w:lang w:val="bg-BG"/>
        </w:rPr>
        <w:t xml:space="preserve"> Вътрешнопартийни структури (младежки, женски, професионални)</w:t>
      </w:r>
      <w:r w:rsidR="000B4964" w:rsidRPr="00603976">
        <w:rPr>
          <w:sz w:val="24"/>
          <w:szCs w:val="24"/>
          <w:lang w:val="bg-BG"/>
        </w:rPr>
        <w:t>;</w:t>
      </w:r>
      <w:r w:rsidRPr="00603976">
        <w:rPr>
          <w:sz w:val="24"/>
          <w:szCs w:val="24"/>
          <w:lang w:val="bg-BG"/>
        </w:rPr>
        <w:t xml:space="preserve"> Възникване и формиране на нов</w:t>
      </w:r>
      <w:r w:rsidR="000B4964" w:rsidRPr="00603976">
        <w:rPr>
          <w:sz w:val="24"/>
          <w:szCs w:val="24"/>
          <w:lang w:val="bg-BG"/>
        </w:rPr>
        <w:t>и политически партии и движения;</w:t>
      </w:r>
      <w:r w:rsidRPr="00603976">
        <w:rPr>
          <w:sz w:val="24"/>
          <w:szCs w:val="24"/>
          <w:lang w:val="bg-BG"/>
        </w:rPr>
        <w:t xml:space="preserve"> Идеологически фамилии на политическите партии</w:t>
      </w:r>
      <w:r w:rsidR="000B4964" w:rsidRPr="00603976">
        <w:rPr>
          <w:sz w:val="24"/>
          <w:szCs w:val="24"/>
          <w:lang w:val="bg-BG"/>
        </w:rPr>
        <w:t>;</w:t>
      </w:r>
      <w:r w:rsidRPr="00603976">
        <w:rPr>
          <w:sz w:val="24"/>
          <w:szCs w:val="24"/>
          <w:lang w:val="bg-BG"/>
        </w:rPr>
        <w:t xml:space="preserve"> Българска партийна система</w:t>
      </w:r>
      <w:r w:rsidR="000B4964" w:rsidRPr="00603976">
        <w:rPr>
          <w:sz w:val="24"/>
          <w:szCs w:val="24"/>
          <w:lang w:val="bg-BG"/>
        </w:rPr>
        <w:t>;</w:t>
      </w:r>
      <w:r w:rsidRPr="00603976">
        <w:rPr>
          <w:sz w:val="24"/>
          <w:szCs w:val="24"/>
          <w:lang w:val="bg-BG"/>
        </w:rPr>
        <w:t xml:space="preserve"> Европейски политически партии</w:t>
      </w:r>
      <w:r w:rsidR="000B4964" w:rsidRPr="00603976">
        <w:rPr>
          <w:sz w:val="24"/>
          <w:szCs w:val="24"/>
          <w:lang w:val="bg-BG"/>
        </w:rPr>
        <w:t>.</w:t>
      </w:r>
    </w:p>
    <w:p w:rsidR="009E09AC" w:rsidRPr="00603976" w:rsidRDefault="009E09AC" w:rsidP="00603976">
      <w:pPr>
        <w:pStyle w:val="BodyText"/>
        <w:spacing w:after="0"/>
        <w:ind w:right="-284"/>
        <w:rPr>
          <w:b/>
          <w:sz w:val="24"/>
          <w:szCs w:val="24"/>
          <w:lang w:val="ru-RU"/>
        </w:rPr>
      </w:pPr>
    </w:p>
    <w:p w:rsidR="00C4058D" w:rsidRPr="00603976" w:rsidRDefault="00C4058D" w:rsidP="00603976">
      <w:pPr>
        <w:spacing w:after="0" w:line="240" w:lineRule="auto"/>
        <w:ind w:right="-284"/>
        <w:rPr>
          <w:rFonts w:ascii="Times New Roman" w:hAnsi="Times New Roman" w:cs="Times New Roman"/>
          <w:b/>
          <w:sz w:val="24"/>
          <w:szCs w:val="24"/>
          <w:lang w:val="ru-RU"/>
        </w:rPr>
      </w:pPr>
      <w:r w:rsidRPr="00603976">
        <w:rPr>
          <w:rFonts w:ascii="Times New Roman" w:hAnsi="Times New Roman" w:cs="Times New Roman"/>
          <w:b/>
          <w:sz w:val="24"/>
          <w:szCs w:val="24"/>
        </w:rPr>
        <w:t>ПРАВА НА ЧОВЕКА И МАЛЦИНСТВАТА</w:t>
      </w:r>
    </w:p>
    <w:p w:rsidR="00C4058D" w:rsidRPr="00603976" w:rsidRDefault="00C4058D" w:rsidP="00603976">
      <w:pPr>
        <w:spacing w:after="0" w:line="240" w:lineRule="auto"/>
        <w:ind w:right="-284"/>
        <w:rPr>
          <w:rFonts w:ascii="Times New Roman" w:hAnsi="Times New Roman" w:cs="Times New Roman"/>
          <w:b/>
          <w:bCs/>
          <w:sz w:val="24"/>
          <w:szCs w:val="24"/>
          <w:lang w:val="ru-RU"/>
        </w:rPr>
      </w:pPr>
    </w:p>
    <w:p w:rsidR="00C4058D" w:rsidRPr="00603976" w:rsidRDefault="00C4058D"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ECTS кредити</w:t>
      </w:r>
      <w:r w:rsidRPr="00603976">
        <w:rPr>
          <w:rFonts w:ascii="Times New Roman" w:hAnsi="Times New Roman" w:cs="Times New Roman"/>
          <w:bCs/>
          <w:sz w:val="24"/>
          <w:szCs w:val="24"/>
        </w:rPr>
        <w:t xml:space="preserve">: </w:t>
      </w:r>
      <w:r w:rsidRPr="00603976">
        <w:rPr>
          <w:rFonts w:ascii="Times New Roman" w:hAnsi="Times New Roman" w:cs="Times New Roman"/>
          <w:bCs/>
          <w:sz w:val="24"/>
          <w:szCs w:val="24"/>
          <w:lang w:val="ru-RU"/>
        </w:rPr>
        <w:t>5</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r>
    </w:p>
    <w:p w:rsidR="00C4058D" w:rsidRPr="00603976" w:rsidRDefault="00C4058D"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 xml:space="preserve">Седмичен хорариум: </w:t>
      </w:r>
      <w:r w:rsidRPr="00603976">
        <w:rPr>
          <w:rFonts w:ascii="Times New Roman" w:hAnsi="Times New Roman" w:cs="Times New Roman"/>
          <w:bCs/>
          <w:sz w:val="24"/>
          <w:szCs w:val="24"/>
        </w:rPr>
        <w:t>2 л, 1 с</w:t>
      </w:r>
      <w:r w:rsidRPr="00603976">
        <w:rPr>
          <w:rFonts w:ascii="Times New Roman" w:hAnsi="Times New Roman" w:cs="Times New Roman"/>
          <w:b/>
          <w:bCs/>
          <w:sz w:val="24"/>
          <w:szCs w:val="24"/>
        </w:rPr>
        <w:t xml:space="preserve"> </w:t>
      </w:r>
      <w:r w:rsidRPr="00603976">
        <w:rPr>
          <w:rFonts w:ascii="Times New Roman" w:hAnsi="Times New Roman" w:cs="Times New Roman"/>
          <w:b/>
          <w:sz w:val="24"/>
          <w:szCs w:val="24"/>
        </w:rPr>
        <w:t xml:space="preserve"> </w:t>
      </w:r>
    </w:p>
    <w:p w:rsidR="00C4058D" w:rsidRPr="00603976" w:rsidRDefault="00C4058D" w:rsidP="00603976">
      <w:pPr>
        <w:spacing w:after="0" w:line="240" w:lineRule="auto"/>
        <w:ind w:right="-284"/>
        <w:rPr>
          <w:rFonts w:ascii="Times New Roman" w:hAnsi="Times New Roman" w:cs="Times New Roman"/>
          <w:b/>
          <w:sz w:val="24"/>
          <w:szCs w:val="24"/>
          <w:lang w:val="ru-RU"/>
        </w:rPr>
      </w:pPr>
      <w:r w:rsidRPr="00603976">
        <w:rPr>
          <w:rFonts w:ascii="Times New Roman" w:hAnsi="Times New Roman" w:cs="Times New Roman"/>
          <w:b/>
          <w:sz w:val="24"/>
          <w:szCs w:val="24"/>
        </w:rPr>
        <w:t xml:space="preserve">Форма за проверка на знанията: </w:t>
      </w:r>
      <w:r w:rsidRPr="00603976">
        <w:rPr>
          <w:rFonts w:ascii="Times New Roman" w:hAnsi="Times New Roman" w:cs="Times New Roman"/>
          <w:bCs/>
          <w:sz w:val="24"/>
          <w:szCs w:val="24"/>
        </w:rPr>
        <w:t>Писмен изпит</w:t>
      </w:r>
      <w:r w:rsidRPr="00603976">
        <w:rPr>
          <w:rFonts w:ascii="Times New Roman" w:hAnsi="Times New Roman" w:cs="Times New Roman"/>
          <w:b/>
          <w:bCs/>
          <w:sz w:val="24"/>
          <w:szCs w:val="24"/>
        </w:rPr>
        <w:t xml:space="preserve"> </w:t>
      </w:r>
      <w:r w:rsidRPr="00603976">
        <w:rPr>
          <w:rFonts w:ascii="Times New Roman" w:hAnsi="Times New Roman" w:cs="Times New Roman"/>
          <w:b/>
          <w:sz w:val="24"/>
          <w:szCs w:val="24"/>
        </w:rPr>
        <w:t xml:space="preserve">  </w:t>
      </w:r>
      <w:r w:rsidRPr="00603976">
        <w:rPr>
          <w:rFonts w:ascii="Times New Roman" w:hAnsi="Times New Roman" w:cs="Times New Roman"/>
          <w:b/>
          <w:sz w:val="24"/>
          <w:szCs w:val="24"/>
          <w:lang w:val="ru-RU"/>
        </w:rPr>
        <w:tab/>
      </w:r>
    </w:p>
    <w:p w:rsidR="00C4058D" w:rsidRPr="00603976" w:rsidRDefault="00C4058D"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Семестър</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en-US"/>
        </w:rPr>
        <w:t>I</w:t>
      </w:r>
      <w:r w:rsidRPr="00603976">
        <w:rPr>
          <w:rFonts w:ascii="Times New Roman" w:hAnsi="Times New Roman" w:cs="Times New Roman"/>
          <w:bCs/>
          <w:sz w:val="24"/>
          <w:szCs w:val="24"/>
          <w:lang w:val="en-US"/>
        </w:rPr>
        <w:t>I</w:t>
      </w:r>
    </w:p>
    <w:p w:rsidR="00C4058D" w:rsidRPr="00603976" w:rsidRDefault="00C4058D"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Методическо ръководство: </w:t>
      </w:r>
      <w:r w:rsidRPr="00603976">
        <w:rPr>
          <w:rFonts w:ascii="Times New Roman" w:hAnsi="Times New Roman" w:cs="Times New Roman"/>
          <w:sz w:val="24"/>
          <w:szCs w:val="24"/>
        </w:rPr>
        <w:t xml:space="preserve">Катедра “Философски и политически науки”, Философски факултет </w:t>
      </w:r>
    </w:p>
    <w:p w:rsidR="00C4058D" w:rsidRPr="00603976" w:rsidRDefault="00C4058D"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Лектор:</w:t>
      </w:r>
      <w:r w:rsidRPr="00603976">
        <w:rPr>
          <w:rFonts w:ascii="Times New Roman" w:hAnsi="Times New Roman" w:cs="Times New Roman"/>
          <w:sz w:val="24"/>
          <w:szCs w:val="24"/>
        </w:rPr>
        <w:t xml:space="preserve"> </w:t>
      </w:r>
      <w:r w:rsidR="00CA22BB" w:rsidRPr="00603976">
        <w:rPr>
          <w:rFonts w:ascii="Times New Roman" w:hAnsi="Times New Roman" w:cs="Times New Roman"/>
          <w:sz w:val="24"/>
          <w:szCs w:val="24"/>
        </w:rPr>
        <w:t>П</w:t>
      </w:r>
      <w:r w:rsidRPr="00603976">
        <w:rPr>
          <w:rFonts w:ascii="Times New Roman" w:hAnsi="Times New Roman" w:cs="Times New Roman"/>
          <w:sz w:val="24"/>
          <w:szCs w:val="24"/>
        </w:rPr>
        <w:t xml:space="preserve">роф. д-р Добринка Чанкова </w:t>
      </w:r>
    </w:p>
    <w:p w:rsidR="00C4058D" w:rsidRPr="00603976" w:rsidRDefault="00C4058D" w:rsidP="00603976">
      <w:pPr>
        <w:spacing w:after="0" w:line="240" w:lineRule="auto"/>
        <w:ind w:right="-284"/>
        <w:rPr>
          <w:rFonts w:ascii="Times New Roman" w:hAnsi="Times New Roman" w:cs="Times New Roman"/>
          <w:sz w:val="24"/>
          <w:szCs w:val="24"/>
          <w:lang w:val="de-DE"/>
        </w:rPr>
      </w:pPr>
      <w:r w:rsidRPr="00603976">
        <w:rPr>
          <w:rFonts w:ascii="Times New Roman" w:hAnsi="Times New Roman" w:cs="Times New Roman"/>
          <w:b/>
          <w:bCs/>
          <w:sz w:val="24"/>
          <w:szCs w:val="24"/>
        </w:rPr>
        <w:t>Е-mail:</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en-US"/>
        </w:rPr>
        <w:t>chankova@law.swu.bg</w:t>
      </w:r>
      <w:hyperlink r:id="rId13" w:history="1"/>
      <w:r w:rsidRPr="00603976">
        <w:rPr>
          <w:rFonts w:ascii="Times New Roman" w:hAnsi="Times New Roman" w:cs="Times New Roman"/>
          <w:sz w:val="24"/>
          <w:szCs w:val="24"/>
          <w:lang w:val="de-DE"/>
        </w:rPr>
        <w:t xml:space="preserve"> </w:t>
      </w:r>
    </w:p>
    <w:p w:rsidR="00C4058D" w:rsidRPr="00603976" w:rsidRDefault="00C4058D"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rPr>
        <w:t>Анотация:</w:t>
      </w:r>
      <w:r w:rsidRPr="00603976">
        <w:rPr>
          <w:rFonts w:ascii="Times New Roman" w:hAnsi="Times New Roman" w:cs="Times New Roman"/>
          <w:b/>
          <w:sz w:val="24"/>
          <w:szCs w:val="24"/>
          <w:lang w:val="ru-RU"/>
        </w:rPr>
        <w:t xml:space="preserve"> </w:t>
      </w:r>
      <w:r w:rsidRPr="00603976">
        <w:rPr>
          <w:rFonts w:ascii="Times New Roman" w:hAnsi="Times New Roman" w:cs="Times New Roman"/>
          <w:sz w:val="24"/>
          <w:szCs w:val="24"/>
        </w:rPr>
        <w:t xml:space="preserve">Обновяването на законодателството и развитието на обществените процеси у нас, приемането на България за член на Съвета на Европа,  Европейския съюз  и  НАТО и ратифицирането на редица международни договори по правата на човека и  малцинствата обуславят потребността от изучаване на  тази  проблематиката. </w:t>
      </w:r>
    </w:p>
    <w:p w:rsidR="00C4058D" w:rsidRPr="00603976" w:rsidRDefault="00C4058D"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Учебната дисциплина разглежда основни въпроси на ученията за правата на човека, в частност  правата на малцинствата, системата на индивидуалните  и колективните права и свободи, както и способите и механизмите за тяхната защита. Правата на човека  и малцинствата са разгледани като предмет на вътрешното и на международното право.</w:t>
      </w:r>
    </w:p>
    <w:p w:rsidR="00C4058D" w:rsidRPr="00603976" w:rsidRDefault="00C4058D"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i/>
          <w:sz w:val="24"/>
          <w:szCs w:val="24"/>
        </w:rPr>
        <w:t xml:space="preserve">Целта </w:t>
      </w:r>
      <w:r w:rsidRPr="00603976">
        <w:rPr>
          <w:rFonts w:ascii="Times New Roman" w:hAnsi="Times New Roman" w:cs="Times New Roman"/>
          <w:sz w:val="24"/>
          <w:szCs w:val="24"/>
        </w:rPr>
        <w:t>на курса е студентите да получат базисни знания за юридическата регламентация и реализирането на правата на човека и малцинствата в социалната практика. Акцентът е поставен върху практическите измерения на проблемите, до които студентите, с оглед на бъдещата им работа, неизбежно биха се докоснали.</w:t>
      </w:r>
    </w:p>
    <w:p w:rsidR="00C4058D" w:rsidRPr="00603976" w:rsidRDefault="00C4058D"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i/>
          <w:iCs/>
          <w:color w:val="000000"/>
          <w:sz w:val="24"/>
          <w:szCs w:val="24"/>
        </w:rPr>
        <w:lastRenderedPageBreak/>
        <w:t>Очаквани резултати:</w:t>
      </w:r>
      <w:r w:rsidRPr="00603976">
        <w:rPr>
          <w:rFonts w:ascii="Times New Roman" w:hAnsi="Times New Roman" w:cs="Times New Roman"/>
          <w:color w:val="000000"/>
          <w:sz w:val="24"/>
          <w:szCs w:val="24"/>
        </w:rPr>
        <w:t xml:space="preserve"> </w:t>
      </w:r>
      <w:r w:rsidRPr="00603976">
        <w:rPr>
          <w:rFonts w:ascii="Times New Roman" w:hAnsi="Times New Roman" w:cs="Times New Roman"/>
          <w:sz w:val="24"/>
          <w:szCs w:val="24"/>
        </w:rPr>
        <w:t xml:space="preserve">разбиране  на смисъла  и значението на концепцията, практическата реализация и защитата на правата на  човека и малцинствата </w:t>
      </w:r>
      <w:r w:rsidRPr="00603976">
        <w:rPr>
          <w:rFonts w:ascii="Times New Roman" w:hAnsi="Times New Roman" w:cs="Times New Roman"/>
          <w:color w:val="000000"/>
          <w:sz w:val="24"/>
          <w:szCs w:val="24"/>
        </w:rPr>
        <w:t xml:space="preserve">; </w:t>
      </w:r>
      <w:r w:rsidRPr="00603976">
        <w:rPr>
          <w:rFonts w:ascii="Times New Roman" w:hAnsi="Times New Roman" w:cs="Times New Roman"/>
          <w:sz w:val="24"/>
          <w:szCs w:val="24"/>
        </w:rPr>
        <w:t>формиране на активна гражданска и професионална позиция за защита правата на  човека и малцинствата.</w:t>
      </w:r>
    </w:p>
    <w:p w:rsidR="00C4058D" w:rsidRPr="00603976" w:rsidRDefault="00C4058D" w:rsidP="00603976">
      <w:pPr>
        <w:pStyle w:val="FR2"/>
        <w:ind w:left="0" w:right="-284"/>
        <w:rPr>
          <w:rFonts w:ascii="Times New Roman" w:hAnsi="Times New Roman"/>
          <w:b w:val="0"/>
          <w:sz w:val="24"/>
          <w:szCs w:val="24"/>
        </w:rPr>
      </w:pPr>
      <w:r w:rsidRPr="00603976">
        <w:rPr>
          <w:rFonts w:ascii="Times New Roman" w:hAnsi="Times New Roman"/>
          <w:sz w:val="24"/>
          <w:szCs w:val="24"/>
        </w:rPr>
        <w:t>Съдържание на учебната дисциплина</w:t>
      </w:r>
      <w:r w:rsidRPr="00603976">
        <w:rPr>
          <w:rFonts w:ascii="Times New Roman" w:hAnsi="Times New Roman"/>
          <w:b w:val="0"/>
          <w:sz w:val="24"/>
          <w:szCs w:val="24"/>
        </w:rPr>
        <w:t xml:space="preserve">: </w:t>
      </w:r>
      <w:r w:rsidRPr="00603976">
        <w:rPr>
          <w:rFonts w:ascii="Times New Roman" w:hAnsi="Times New Roman"/>
          <w:b w:val="0"/>
          <w:noProof/>
          <w:sz w:val="24"/>
          <w:szCs w:val="24"/>
        </w:rPr>
        <w:t>Историческа еволюция на идеята за правата на човека; Правата на човека като система;</w:t>
      </w:r>
      <w:r w:rsidRPr="00603976">
        <w:rPr>
          <w:rFonts w:ascii="Times New Roman" w:hAnsi="Times New Roman"/>
          <w:color w:val="000000"/>
          <w:sz w:val="24"/>
          <w:szCs w:val="24"/>
        </w:rPr>
        <w:t xml:space="preserve"> </w:t>
      </w:r>
      <w:r w:rsidRPr="00603976">
        <w:rPr>
          <w:rFonts w:ascii="Times New Roman" w:hAnsi="Times New Roman"/>
          <w:b w:val="0"/>
          <w:noProof/>
          <w:sz w:val="24"/>
          <w:szCs w:val="24"/>
        </w:rPr>
        <w:t xml:space="preserve">Правата на човека- предмет на вътрешното и на международното право; </w:t>
      </w:r>
      <w:r w:rsidRPr="00603976">
        <w:rPr>
          <w:rFonts w:ascii="Times New Roman" w:hAnsi="Times New Roman"/>
          <w:b w:val="0"/>
          <w:sz w:val="24"/>
          <w:szCs w:val="24"/>
        </w:rPr>
        <w:t>Индивидуални и колективни права; Права на човека и права на гражданина;</w:t>
      </w:r>
      <w:r w:rsidRPr="00603976">
        <w:rPr>
          <w:rFonts w:ascii="Times New Roman" w:hAnsi="Times New Roman"/>
          <w:sz w:val="24"/>
          <w:szCs w:val="24"/>
        </w:rPr>
        <w:t xml:space="preserve"> </w:t>
      </w:r>
      <w:r w:rsidRPr="00603976">
        <w:rPr>
          <w:rFonts w:ascii="Times New Roman" w:hAnsi="Times New Roman"/>
          <w:b w:val="0"/>
          <w:sz w:val="24"/>
          <w:szCs w:val="24"/>
        </w:rPr>
        <w:t xml:space="preserve">„Три поколения" права на; </w:t>
      </w:r>
      <w:r w:rsidRPr="00603976">
        <w:rPr>
          <w:rFonts w:ascii="Times New Roman" w:hAnsi="Times New Roman"/>
          <w:b w:val="0"/>
          <w:bCs/>
          <w:color w:val="000000"/>
          <w:sz w:val="24"/>
          <w:szCs w:val="24"/>
        </w:rPr>
        <w:t xml:space="preserve"> </w:t>
      </w:r>
      <w:r w:rsidRPr="00603976">
        <w:rPr>
          <w:rFonts w:ascii="Times New Roman" w:hAnsi="Times New Roman"/>
          <w:b w:val="0"/>
          <w:noProof/>
          <w:sz w:val="24"/>
          <w:szCs w:val="24"/>
        </w:rPr>
        <w:t xml:space="preserve">Системата на ООН за правата на човека </w:t>
      </w:r>
      <w:r w:rsidRPr="00603976">
        <w:rPr>
          <w:rFonts w:ascii="Times New Roman" w:hAnsi="Times New Roman"/>
          <w:b w:val="0"/>
          <w:sz w:val="24"/>
          <w:szCs w:val="24"/>
        </w:rPr>
        <w:t xml:space="preserve">и малцинствата; </w:t>
      </w:r>
      <w:r w:rsidRPr="00603976">
        <w:rPr>
          <w:rFonts w:ascii="Times New Roman" w:hAnsi="Times New Roman"/>
          <w:b w:val="0"/>
          <w:noProof/>
          <w:sz w:val="24"/>
          <w:szCs w:val="24"/>
        </w:rPr>
        <w:t>Универсални инструменти за защита правата на човека и малцинствата; Международна защита на правата на човека в системата на ООН;</w:t>
      </w:r>
      <w:r w:rsidRPr="00603976">
        <w:rPr>
          <w:rFonts w:ascii="Times New Roman" w:hAnsi="Times New Roman"/>
          <w:b w:val="0"/>
          <w:sz w:val="24"/>
          <w:szCs w:val="24"/>
        </w:rPr>
        <w:t xml:space="preserve"> </w:t>
      </w:r>
      <w:r w:rsidRPr="00603976">
        <w:rPr>
          <w:rFonts w:ascii="Times New Roman" w:hAnsi="Times New Roman"/>
          <w:b w:val="0"/>
          <w:noProof/>
          <w:sz w:val="24"/>
          <w:szCs w:val="24"/>
        </w:rPr>
        <w:t>Регионални инструменти за защита правата на човека и ; Съветът на Европа и правата на човека и малцинствата;</w:t>
      </w:r>
      <w:r w:rsidRPr="00603976">
        <w:rPr>
          <w:rFonts w:ascii="Times New Roman" w:hAnsi="Times New Roman"/>
          <w:b w:val="0"/>
          <w:sz w:val="24"/>
          <w:szCs w:val="24"/>
        </w:rPr>
        <w:t xml:space="preserve"> </w:t>
      </w:r>
      <w:r w:rsidRPr="00603976">
        <w:rPr>
          <w:rFonts w:ascii="Times New Roman" w:hAnsi="Times New Roman"/>
          <w:b w:val="0"/>
          <w:noProof/>
          <w:sz w:val="24"/>
          <w:szCs w:val="24"/>
        </w:rPr>
        <w:t xml:space="preserve">Европейска конвенция за защита на правата на човека и основните свободи; </w:t>
      </w:r>
      <w:r w:rsidRPr="00603976">
        <w:rPr>
          <w:rFonts w:ascii="Times New Roman" w:hAnsi="Times New Roman"/>
          <w:b w:val="0"/>
          <w:sz w:val="24"/>
          <w:szCs w:val="24"/>
        </w:rPr>
        <w:t xml:space="preserve">Европейски съд по правата на човека; Производство пред Европейския съд по правата на човека по индивидуалните  жалби; Европейска социална харта; Европейски съюз и правата на човека; </w:t>
      </w:r>
      <w:r w:rsidRPr="00603976">
        <w:rPr>
          <w:rFonts w:ascii="Times New Roman" w:hAnsi="Times New Roman"/>
          <w:b w:val="0"/>
          <w:noProof/>
          <w:sz w:val="24"/>
          <w:szCs w:val="24"/>
        </w:rPr>
        <w:t xml:space="preserve">Организацията за сигурност и сътрудничество в Европа и правата на човека  и малцинствата; Ролята на неправителствените организации за защита правата на човека </w:t>
      </w:r>
      <w:r w:rsidRPr="00603976">
        <w:rPr>
          <w:rFonts w:ascii="Times New Roman" w:hAnsi="Times New Roman"/>
          <w:b w:val="0"/>
          <w:sz w:val="24"/>
          <w:szCs w:val="24"/>
        </w:rPr>
        <w:t xml:space="preserve">и малцинствата; </w:t>
      </w:r>
      <w:r w:rsidRPr="00603976">
        <w:rPr>
          <w:rFonts w:ascii="Times New Roman" w:hAnsi="Times New Roman"/>
          <w:b w:val="0"/>
          <w:noProof/>
          <w:sz w:val="24"/>
          <w:szCs w:val="24"/>
        </w:rPr>
        <w:t xml:space="preserve">Правата на човека при осъществяване на правосъдието; </w:t>
      </w:r>
      <w:r w:rsidRPr="00603976">
        <w:rPr>
          <w:rFonts w:ascii="Times New Roman" w:hAnsi="Times New Roman"/>
          <w:b w:val="0"/>
          <w:sz w:val="24"/>
          <w:szCs w:val="24"/>
        </w:rPr>
        <w:t xml:space="preserve"> Защита правата на етническите, религиозни  и езикови малцинства; Правата  на човека и принципа на  недискриминация; Омбудсманът и правата на човека;</w:t>
      </w:r>
      <w:r w:rsidRPr="00603976">
        <w:rPr>
          <w:rFonts w:ascii="Times New Roman" w:hAnsi="Times New Roman"/>
          <w:b w:val="0"/>
          <w:noProof/>
          <w:sz w:val="24"/>
          <w:szCs w:val="24"/>
        </w:rPr>
        <w:t xml:space="preserve"> Правата на човека и международното хуманитарно право; Правата на човека- глобален проблем. Нови измерения  на правата на човека.</w:t>
      </w:r>
    </w:p>
    <w:p w:rsidR="0065794B" w:rsidRPr="00603976" w:rsidRDefault="0065794B" w:rsidP="00603976">
      <w:pPr>
        <w:pStyle w:val="BodyText"/>
        <w:spacing w:after="0"/>
        <w:ind w:right="-284"/>
        <w:rPr>
          <w:b/>
          <w:sz w:val="24"/>
          <w:szCs w:val="24"/>
          <w:lang w:val="ru-RU"/>
        </w:rPr>
      </w:pPr>
    </w:p>
    <w:p w:rsidR="00D1777B" w:rsidRPr="00603976" w:rsidRDefault="00D1777B"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МЕЖДУНАРОДНИ ОТНОШЕНИЯ</w:t>
      </w:r>
    </w:p>
    <w:p w:rsidR="00D1777B" w:rsidRPr="00603976" w:rsidRDefault="00D1777B" w:rsidP="00603976">
      <w:pPr>
        <w:spacing w:after="0" w:line="240" w:lineRule="auto"/>
        <w:ind w:left="-284" w:right="-284" w:firstLine="568"/>
        <w:rPr>
          <w:rFonts w:ascii="Times New Roman" w:eastAsia="Times New Roman" w:hAnsi="Times New Roman" w:cs="Times New Roman"/>
          <w:caps/>
          <w:sz w:val="24"/>
          <w:szCs w:val="24"/>
          <w:lang w:eastAsia="bg-BG"/>
        </w:rPr>
      </w:pPr>
    </w:p>
    <w:p w:rsidR="00D1777B" w:rsidRPr="00603976" w:rsidRDefault="00D1777B" w:rsidP="00603976">
      <w:pPr>
        <w:spacing w:after="0" w:line="240" w:lineRule="auto"/>
        <w:ind w:right="-284"/>
        <w:rPr>
          <w:rFonts w:ascii="Times New Roman" w:eastAsia="Times New Roman" w:hAnsi="Times New Roman" w:cs="Times New Roman"/>
          <w:sz w:val="24"/>
          <w:szCs w:val="24"/>
          <w:lang w:eastAsia="bg-BG"/>
        </w:rPr>
      </w:pPr>
      <w:r w:rsidRPr="00603976">
        <w:rPr>
          <w:rFonts w:ascii="Times New Roman" w:eastAsia="Times New Roman" w:hAnsi="Times New Roman" w:cs="Times New Roman"/>
          <w:b/>
          <w:sz w:val="24"/>
          <w:szCs w:val="24"/>
          <w:lang w:val="es-ES" w:eastAsia="bg-BG"/>
        </w:rPr>
        <w:t>ECTS</w:t>
      </w:r>
      <w:r w:rsidRPr="00603976">
        <w:rPr>
          <w:rFonts w:ascii="Times New Roman" w:eastAsia="Times New Roman" w:hAnsi="Times New Roman" w:cs="Times New Roman"/>
          <w:b/>
          <w:sz w:val="24"/>
          <w:szCs w:val="24"/>
          <w:lang w:eastAsia="bg-BG"/>
        </w:rPr>
        <w:t xml:space="preserve"> кредити</w:t>
      </w:r>
      <w:r w:rsidRPr="00603976">
        <w:rPr>
          <w:rFonts w:ascii="Times New Roman" w:eastAsia="Times New Roman" w:hAnsi="Times New Roman" w:cs="Times New Roman"/>
          <w:sz w:val="24"/>
          <w:szCs w:val="24"/>
          <w:lang w:eastAsia="bg-BG"/>
        </w:rPr>
        <w:t>: 5</w:t>
      </w:r>
      <w:r w:rsidRPr="00603976">
        <w:rPr>
          <w:rFonts w:ascii="Times New Roman" w:eastAsia="Times New Roman" w:hAnsi="Times New Roman" w:cs="Times New Roman"/>
          <w:sz w:val="24"/>
          <w:szCs w:val="24"/>
          <w:lang w:eastAsia="bg-BG"/>
        </w:rPr>
        <w:tab/>
      </w:r>
      <w:r w:rsidRPr="00603976">
        <w:rPr>
          <w:rFonts w:ascii="Times New Roman" w:eastAsia="Times New Roman" w:hAnsi="Times New Roman" w:cs="Times New Roman"/>
          <w:sz w:val="24"/>
          <w:szCs w:val="24"/>
          <w:lang w:eastAsia="bg-BG"/>
        </w:rPr>
        <w:tab/>
      </w:r>
      <w:r w:rsidRPr="00603976">
        <w:rPr>
          <w:rFonts w:ascii="Times New Roman" w:eastAsia="Times New Roman" w:hAnsi="Times New Roman" w:cs="Times New Roman"/>
          <w:sz w:val="24"/>
          <w:szCs w:val="24"/>
          <w:lang w:eastAsia="bg-BG"/>
        </w:rPr>
        <w:tab/>
      </w:r>
      <w:r w:rsidRPr="00603976">
        <w:rPr>
          <w:rFonts w:ascii="Times New Roman" w:eastAsia="Times New Roman" w:hAnsi="Times New Roman" w:cs="Times New Roman"/>
          <w:sz w:val="24"/>
          <w:szCs w:val="24"/>
          <w:lang w:eastAsia="bg-BG"/>
        </w:rPr>
        <w:tab/>
      </w:r>
      <w:r w:rsidRPr="00603976">
        <w:rPr>
          <w:rFonts w:ascii="Times New Roman" w:eastAsia="Times New Roman" w:hAnsi="Times New Roman" w:cs="Times New Roman"/>
          <w:sz w:val="24"/>
          <w:szCs w:val="24"/>
          <w:lang w:eastAsia="bg-BG"/>
        </w:rPr>
        <w:tab/>
        <w:t xml:space="preserve">           </w:t>
      </w:r>
    </w:p>
    <w:p w:rsidR="00D1777B" w:rsidRPr="00603976" w:rsidRDefault="00D1777B" w:rsidP="00603976">
      <w:pPr>
        <w:spacing w:after="0" w:line="240" w:lineRule="auto"/>
        <w:ind w:right="-284"/>
        <w:rPr>
          <w:rFonts w:ascii="Times New Roman" w:eastAsia="Times New Roman" w:hAnsi="Times New Roman" w:cs="Times New Roman"/>
          <w:sz w:val="24"/>
          <w:szCs w:val="24"/>
          <w:lang w:eastAsia="bg-BG"/>
        </w:rPr>
      </w:pPr>
      <w:r w:rsidRPr="00603976">
        <w:rPr>
          <w:rFonts w:ascii="Times New Roman" w:eastAsia="Times New Roman" w:hAnsi="Times New Roman" w:cs="Times New Roman"/>
          <w:b/>
          <w:sz w:val="24"/>
          <w:szCs w:val="24"/>
          <w:lang w:eastAsia="bg-BG"/>
        </w:rPr>
        <w:t>Форма на оценяване</w:t>
      </w:r>
      <w:r w:rsidRPr="00603976">
        <w:rPr>
          <w:rFonts w:ascii="Times New Roman" w:eastAsia="Times New Roman" w:hAnsi="Times New Roman" w:cs="Times New Roman"/>
          <w:sz w:val="24"/>
          <w:szCs w:val="24"/>
          <w:lang w:eastAsia="bg-BG"/>
        </w:rPr>
        <w:t xml:space="preserve">: писмен изпит, текущо оценяване               </w:t>
      </w:r>
    </w:p>
    <w:p w:rsidR="00D1777B" w:rsidRPr="00603976" w:rsidRDefault="00D1777B" w:rsidP="00603976">
      <w:pPr>
        <w:spacing w:after="0" w:line="240" w:lineRule="auto"/>
        <w:ind w:right="-284"/>
        <w:rPr>
          <w:rFonts w:ascii="Times New Roman" w:eastAsia="Times New Roman" w:hAnsi="Times New Roman" w:cs="Times New Roman"/>
          <w:sz w:val="24"/>
          <w:szCs w:val="24"/>
          <w:lang w:eastAsia="bg-BG"/>
        </w:rPr>
      </w:pPr>
      <w:r w:rsidRPr="00603976">
        <w:rPr>
          <w:rFonts w:ascii="Times New Roman" w:eastAsia="Times New Roman" w:hAnsi="Times New Roman" w:cs="Times New Roman"/>
          <w:b/>
          <w:sz w:val="24"/>
          <w:szCs w:val="24"/>
          <w:lang w:eastAsia="bg-BG"/>
        </w:rPr>
        <w:t xml:space="preserve">Семестър: </w:t>
      </w:r>
      <w:r w:rsidRPr="00603976">
        <w:rPr>
          <w:rFonts w:ascii="Times New Roman" w:eastAsia="Times New Roman" w:hAnsi="Times New Roman" w:cs="Times New Roman"/>
          <w:sz w:val="24"/>
          <w:szCs w:val="24"/>
          <w:lang w:val="en-US" w:eastAsia="bg-BG"/>
        </w:rPr>
        <w:t>II</w:t>
      </w:r>
    </w:p>
    <w:p w:rsidR="00D1777B" w:rsidRPr="00603976" w:rsidRDefault="00D1777B" w:rsidP="00603976">
      <w:pPr>
        <w:spacing w:after="0" w:line="240" w:lineRule="auto"/>
        <w:ind w:right="-284"/>
        <w:rPr>
          <w:rFonts w:ascii="Times New Roman" w:eastAsia="Times New Roman" w:hAnsi="Times New Roman" w:cs="Times New Roman"/>
          <w:sz w:val="24"/>
          <w:szCs w:val="24"/>
          <w:lang w:eastAsia="bg-BG"/>
        </w:rPr>
      </w:pPr>
      <w:r w:rsidRPr="00603976">
        <w:rPr>
          <w:rFonts w:ascii="Times New Roman" w:eastAsia="Times New Roman" w:hAnsi="Times New Roman" w:cs="Times New Roman"/>
          <w:b/>
          <w:sz w:val="24"/>
          <w:szCs w:val="24"/>
          <w:lang w:eastAsia="bg-BG"/>
        </w:rPr>
        <w:t>Седмичен хорариум:</w:t>
      </w:r>
      <w:r w:rsidRPr="00603976">
        <w:rPr>
          <w:rFonts w:ascii="Times New Roman" w:eastAsia="Times New Roman" w:hAnsi="Times New Roman" w:cs="Times New Roman"/>
          <w:sz w:val="24"/>
          <w:szCs w:val="24"/>
          <w:lang w:eastAsia="bg-BG"/>
        </w:rPr>
        <w:t xml:space="preserve"> 2 л + 1 с у</w:t>
      </w:r>
    </w:p>
    <w:p w:rsidR="00D1777B" w:rsidRPr="00603976" w:rsidRDefault="00D1777B" w:rsidP="00603976">
      <w:pPr>
        <w:spacing w:after="0" w:line="240" w:lineRule="auto"/>
        <w:ind w:right="-284"/>
        <w:rPr>
          <w:rFonts w:ascii="Times New Roman" w:eastAsia="Times New Roman" w:hAnsi="Times New Roman" w:cs="Times New Roman"/>
          <w:b/>
          <w:sz w:val="24"/>
          <w:szCs w:val="24"/>
          <w:lang w:eastAsia="bg-BG"/>
        </w:rPr>
      </w:pPr>
      <w:r w:rsidRPr="00603976">
        <w:rPr>
          <w:rFonts w:ascii="Times New Roman" w:eastAsia="Times New Roman" w:hAnsi="Times New Roman" w:cs="Times New Roman"/>
          <w:b/>
          <w:sz w:val="24"/>
          <w:szCs w:val="24"/>
          <w:lang w:eastAsia="bg-BG"/>
        </w:rPr>
        <w:t>Статут на дисциплината:</w:t>
      </w:r>
      <w:r w:rsidRPr="00603976">
        <w:rPr>
          <w:rFonts w:ascii="Times New Roman" w:eastAsia="Times New Roman" w:hAnsi="Times New Roman" w:cs="Times New Roman"/>
          <w:sz w:val="24"/>
          <w:szCs w:val="24"/>
          <w:lang w:eastAsia="bg-BG"/>
        </w:rPr>
        <w:t xml:space="preserve"> задължителна</w:t>
      </w:r>
    </w:p>
    <w:p w:rsidR="00D1777B" w:rsidRPr="00603976" w:rsidRDefault="00D1777B" w:rsidP="00603976">
      <w:pPr>
        <w:spacing w:after="0" w:line="240" w:lineRule="auto"/>
        <w:ind w:right="-284"/>
        <w:rPr>
          <w:rFonts w:ascii="Times New Roman" w:eastAsia="Times New Roman" w:hAnsi="Times New Roman" w:cs="Times New Roman"/>
          <w:b/>
          <w:sz w:val="24"/>
          <w:szCs w:val="24"/>
          <w:lang w:eastAsia="bg-BG"/>
        </w:rPr>
      </w:pPr>
      <w:r w:rsidRPr="00603976">
        <w:rPr>
          <w:rFonts w:ascii="Times New Roman" w:eastAsia="Times New Roman" w:hAnsi="Times New Roman" w:cs="Times New Roman"/>
          <w:b/>
          <w:sz w:val="24"/>
          <w:szCs w:val="24"/>
          <w:lang w:eastAsia="bg-BG"/>
        </w:rPr>
        <w:t xml:space="preserve">Методическо ръководство: </w:t>
      </w:r>
      <w:r w:rsidRPr="00603976">
        <w:rPr>
          <w:rFonts w:ascii="Times New Roman" w:eastAsia="Times New Roman" w:hAnsi="Times New Roman" w:cs="Times New Roman"/>
          <w:sz w:val="24"/>
          <w:szCs w:val="24"/>
          <w:lang w:eastAsia="bg-BG"/>
        </w:rPr>
        <w:t>Катедра „Философски и политически науки“,</w:t>
      </w:r>
    </w:p>
    <w:p w:rsidR="00D1777B" w:rsidRPr="00603976" w:rsidRDefault="00D1777B" w:rsidP="00603976">
      <w:pPr>
        <w:spacing w:after="0" w:line="240" w:lineRule="auto"/>
        <w:ind w:right="-284"/>
        <w:rPr>
          <w:rFonts w:ascii="Times New Roman" w:eastAsia="Times New Roman" w:hAnsi="Times New Roman" w:cs="Times New Roman"/>
          <w:sz w:val="24"/>
          <w:szCs w:val="24"/>
          <w:lang w:eastAsia="bg-BG"/>
        </w:rPr>
      </w:pPr>
      <w:r w:rsidRPr="00603976">
        <w:rPr>
          <w:rFonts w:ascii="Times New Roman" w:eastAsia="Times New Roman" w:hAnsi="Times New Roman" w:cs="Times New Roman"/>
          <w:sz w:val="24"/>
          <w:szCs w:val="24"/>
          <w:lang w:eastAsia="bg-BG"/>
        </w:rPr>
        <w:t>Философски факултет</w:t>
      </w:r>
    </w:p>
    <w:p w:rsidR="00D1777B" w:rsidRPr="00603976" w:rsidRDefault="00D1777B" w:rsidP="00603976">
      <w:pPr>
        <w:spacing w:after="0" w:line="240" w:lineRule="auto"/>
        <w:ind w:right="-284"/>
        <w:rPr>
          <w:rFonts w:ascii="Times New Roman" w:eastAsia="Times New Roman" w:hAnsi="Times New Roman" w:cs="Times New Roman"/>
          <w:sz w:val="24"/>
          <w:szCs w:val="24"/>
          <w:lang w:eastAsia="bg-BG"/>
        </w:rPr>
      </w:pPr>
      <w:r w:rsidRPr="00603976">
        <w:rPr>
          <w:rFonts w:ascii="Times New Roman" w:eastAsia="Times New Roman" w:hAnsi="Times New Roman" w:cs="Times New Roman"/>
          <w:b/>
          <w:sz w:val="24"/>
          <w:szCs w:val="24"/>
          <w:lang w:eastAsia="bg-BG"/>
        </w:rPr>
        <w:t xml:space="preserve">Лектори: </w:t>
      </w:r>
      <w:r w:rsidR="00CD4101" w:rsidRPr="00603976">
        <w:rPr>
          <w:rFonts w:ascii="Times New Roman" w:eastAsia="Times New Roman" w:hAnsi="Times New Roman" w:cs="Times New Roman"/>
          <w:sz w:val="24"/>
          <w:szCs w:val="24"/>
          <w:lang w:eastAsia="bg-BG"/>
        </w:rPr>
        <w:t>Д</w:t>
      </w:r>
      <w:r w:rsidRPr="00603976">
        <w:rPr>
          <w:rFonts w:ascii="Times New Roman" w:eastAsia="Times New Roman" w:hAnsi="Times New Roman" w:cs="Times New Roman"/>
          <w:sz w:val="24"/>
          <w:szCs w:val="24"/>
          <w:lang w:eastAsia="bg-BG"/>
        </w:rPr>
        <w:t>оц. Камен Лозев</w:t>
      </w:r>
    </w:p>
    <w:p w:rsidR="00D1777B" w:rsidRPr="00603976" w:rsidRDefault="00D1777B" w:rsidP="00603976">
      <w:pPr>
        <w:spacing w:after="0" w:line="240" w:lineRule="auto"/>
        <w:ind w:right="-284"/>
        <w:rPr>
          <w:rFonts w:ascii="Times New Roman" w:eastAsia="Times New Roman" w:hAnsi="Times New Roman" w:cs="Times New Roman"/>
          <w:sz w:val="24"/>
          <w:szCs w:val="24"/>
          <w:lang w:val="ru-RU" w:eastAsia="bg-BG"/>
        </w:rPr>
      </w:pPr>
      <w:r w:rsidRPr="00603976">
        <w:rPr>
          <w:rFonts w:ascii="Times New Roman" w:eastAsia="Times New Roman" w:hAnsi="Times New Roman" w:cs="Times New Roman"/>
          <w:b/>
          <w:sz w:val="24"/>
          <w:szCs w:val="24"/>
          <w:lang w:val="en-US" w:eastAsia="bg-BG"/>
        </w:rPr>
        <w:t>E</w:t>
      </w:r>
      <w:r w:rsidRPr="00603976">
        <w:rPr>
          <w:rFonts w:ascii="Times New Roman" w:eastAsia="Times New Roman" w:hAnsi="Times New Roman" w:cs="Times New Roman"/>
          <w:b/>
          <w:sz w:val="24"/>
          <w:szCs w:val="24"/>
          <w:lang w:val="ru-RU" w:eastAsia="bg-BG"/>
        </w:rPr>
        <w:t>-</w:t>
      </w:r>
      <w:r w:rsidRPr="00603976">
        <w:rPr>
          <w:rFonts w:ascii="Times New Roman" w:eastAsia="Times New Roman" w:hAnsi="Times New Roman" w:cs="Times New Roman"/>
          <w:b/>
          <w:sz w:val="24"/>
          <w:szCs w:val="24"/>
          <w:lang w:eastAsia="bg-BG"/>
        </w:rPr>
        <w:t>mail</w:t>
      </w:r>
      <w:r w:rsidRPr="00603976">
        <w:rPr>
          <w:rFonts w:ascii="Times New Roman" w:eastAsia="Times New Roman" w:hAnsi="Times New Roman" w:cs="Times New Roman"/>
          <w:b/>
          <w:sz w:val="24"/>
          <w:szCs w:val="24"/>
          <w:lang w:val="ru-RU" w:eastAsia="bg-BG"/>
        </w:rPr>
        <w:t>:</w:t>
      </w:r>
      <w:r w:rsidRPr="00603976">
        <w:rPr>
          <w:rFonts w:ascii="Times New Roman" w:eastAsia="Times New Roman" w:hAnsi="Times New Roman" w:cs="Times New Roman"/>
          <w:sz w:val="24"/>
          <w:szCs w:val="24"/>
          <w:lang w:val="ru-RU" w:eastAsia="bg-BG"/>
        </w:rPr>
        <w:t xml:space="preserve"> </w:t>
      </w:r>
      <w:proofErr w:type="spellStart"/>
      <w:r w:rsidRPr="00603976">
        <w:rPr>
          <w:rFonts w:ascii="Times New Roman" w:eastAsia="Times New Roman" w:hAnsi="Times New Roman" w:cs="Times New Roman"/>
          <w:sz w:val="24"/>
          <w:szCs w:val="24"/>
          <w:lang w:val="en-US" w:eastAsia="bg-BG"/>
        </w:rPr>
        <w:t>kamenlozev</w:t>
      </w:r>
      <w:proofErr w:type="spellEnd"/>
      <w:r w:rsidRPr="00603976">
        <w:rPr>
          <w:rFonts w:ascii="Times New Roman" w:eastAsia="Times New Roman" w:hAnsi="Times New Roman" w:cs="Times New Roman"/>
          <w:sz w:val="24"/>
          <w:szCs w:val="24"/>
          <w:lang w:val="ru-RU" w:eastAsia="bg-BG"/>
        </w:rPr>
        <w:t>@</w:t>
      </w:r>
      <w:proofErr w:type="spellStart"/>
      <w:r w:rsidRPr="00603976">
        <w:rPr>
          <w:rFonts w:ascii="Times New Roman" w:eastAsia="Times New Roman" w:hAnsi="Times New Roman" w:cs="Times New Roman"/>
          <w:sz w:val="24"/>
          <w:szCs w:val="24"/>
          <w:lang w:val="en-US" w:eastAsia="bg-BG"/>
        </w:rPr>
        <w:t>swu</w:t>
      </w:r>
      <w:proofErr w:type="spellEnd"/>
      <w:r w:rsidRPr="00603976">
        <w:rPr>
          <w:rFonts w:ascii="Times New Roman" w:eastAsia="Times New Roman" w:hAnsi="Times New Roman" w:cs="Times New Roman"/>
          <w:sz w:val="24"/>
          <w:szCs w:val="24"/>
          <w:lang w:val="ru-RU" w:eastAsia="bg-BG"/>
        </w:rPr>
        <w:t>.</w:t>
      </w:r>
      <w:proofErr w:type="spellStart"/>
      <w:r w:rsidRPr="00603976">
        <w:rPr>
          <w:rFonts w:ascii="Times New Roman" w:eastAsia="Times New Roman" w:hAnsi="Times New Roman" w:cs="Times New Roman"/>
          <w:sz w:val="24"/>
          <w:szCs w:val="24"/>
          <w:lang w:val="en-US" w:eastAsia="bg-BG"/>
        </w:rPr>
        <w:t>bg</w:t>
      </w:r>
      <w:proofErr w:type="spellEnd"/>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rPr>
        <w:t>Анотация:</w:t>
      </w:r>
      <w:r w:rsidRPr="00603976">
        <w:rPr>
          <w:rFonts w:ascii="Times New Roman" w:hAnsi="Times New Roman" w:cs="Times New Roman"/>
          <w:sz w:val="24"/>
          <w:szCs w:val="24"/>
        </w:rPr>
        <w:t xml:space="preserve"> Курсът синтезира теорията и историята на международните отношения, като акцентира върху основните понятия и дефиниции при разглеждането на същността, спецификите и функциите на системата на международните отношения,  както и върху разнообразните подходи при изучаване на ролята и значението й в съвременния свят. Системата на МО се разглежда в съвкупността й от икономически, политически, правови, идеологически, дипломатически, военни, религиозни, културни и дипломатически връзки между субектите на международната сцена. Специално внимание се отделя на ролята на субективния фактор в международните отношения.</w:t>
      </w:r>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rPr>
        <w:t>Съдържание на учебната дисциплина:</w:t>
      </w:r>
      <w:r w:rsidRPr="00603976">
        <w:rPr>
          <w:rFonts w:ascii="Times New Roman" w:hAnsi="Times New Roman" w:cs="Times New Roman"/>
          <w:b/>
          <w:sz w:val="24"/>
          <w:szCs w:val="24"/>
          <w:lang w:val="ru-RU"/>
        </w:rPr>
        <w:t xml:space="preserve"> </w:t>
      </w:r>
      <w:r w:rsidRPr="00603976">
        <w:rPr>
          <w:rFonts w:ascii="Times New Roman" w:hAnsi="Times New Roman" w:cs="Times New Roman"/>
          <w:sz w:val="24"/>
          <w:szCs w:val="24"/>
        </w:rPr>
        <w:t>Представят се основните направления  в теориите на международните отношения - от античността и Средновековието, през мислителите на Новото време, марксизма, либерализма и консерватизма до постмодернизма, неолиберализма и теориите за глобализацията. Историята на МО е проследена от времето на Вестфалските мирни договори през 1648 г. до наши дни, като целта е във всеки оформен исторически период с доминираща система на МО да се подчертае ролята на доминиращите възгледи за характера на международните отношения и водената от държавите външна политика.</w:t>
      </w:r>
    </w:p>
    <w:p w:rsidR="00D1777B" w:rsidRPr="00603976" w:rsidRDefault="00D1777B" w:rsidP="00603976">
      <w:pPr>
        <w:spacing w:after="0" w:line="240" w:lineRule="auto"/>
        <w:ind w:right="-284"/>
        <w:rPr>
          <w:rFonts w:ascii="Times New Roman" w:hAnsi="Times New Roman" w:cs="Times New Roman"/>
          <w:sz w:val="24"/>
          <w:szCs w:val="24"/>
        </w:rPr>
      </w:pPr>
    </w:p>
    <w:p w:rsidR="002D0785" w:rsidRPr="00603976" w:rsidRDefault="002D0785" w:rsidP="00603976">
      <w:pPr>
        <w:spacing w:after="0" w:line="240" w:lineRule="auto"/>
        <w:ind w:right="-284"/>
        <w:rPr>
          <w:rFonts w:ascii="Times New Roman" w:hAnsi="Times New Roman" w:cs="Times New Roman"/>
          <w:b/>
          <w:sz w:val="24"/>
          <w:szCs w:val="24"/>
          <w:lang w:val="ru-RU"/>
        </w:rPr>
      </w:pPr>
      <w:r w:rsidRPr="00603976">
        <w:rPr>
          <w:rFonts w:ascii="Times New Roman" w:hAnsi="Times New Roman" w:cs="Times New Roman"/>
          <w:b/>
          <w:sz w:val="24"/>
          <w:szCs w:val="24"/>
        </w:rPr>
        <w:t>ГЛОБАЛНИ ПРОБЛЕМИ НА ЧОВЕЧЕСТВОТО</w:t>
      </w:r>
    </w:p>
    <w:p w:rsidR="002D0785" w:rsidRPr="00603976" w:rsidRDefault="002D0785" w:rsidP="00603976">
      <w:pPr>
        <w:spacing w:after="0" w:line="240" w:lineRule="auto"/>
        <w:ind w:right="-284"/>
        <w:rPr>
          <w:rFonts w:ascii="Times New Roman" w:hAnsi="Times New Roman" w:cs="Times New Roman"/>
          <w:sz w:val="24"/>
          <w:szCs w:val="24"/>
          <w:lang w:val="ru-RU"/>
        </w:rPr>
      </w:pP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ECTS кредити: 6</w:t>
      </w:r>
      <w:r w:rsidRPr="00603976">
        <w:rPr>
          <w:rFonts w:ascii="Times New Roman" w:hAnsi="Times New Roman" w:cs="Times New Roman"/>
          <w:sz w:val="24"/>
          <w:szCs w:val="24"/>
        </w:rPr>
        <w:t xml:space="preserve">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Форма на оценяване</w:t>
      </w:r>
      <w:r w:rsidRPr="00603976">
        <w:rPr>
          <w:rFonts w:ascii="Times New Roman" w:hAnsi="Times New Roman" w:cs="Times New Roman"/>
          <w:sz w:val="24"/>
          <w:szCs w:val="24"/>
        </w:rPr>
        <w:t xml:space="preserve">: писмен изпит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Семестър</w:t>
      </w:r>
      <w:r w:rsidRPr="00603976">
        <w:rPr>
          <w:rFonts w:ascii="Times New Roman" w:hAnsi="Times New Roman" w:cs="Times New Roman"/>
          <w:sz w:val="24"/>
          <w:szCs w:val="24"/>
        </w:rPr>
        <w:t>: I</w:t>
      </w:r>
      <w:r w:rsidRPr="00603976">
        <w:rPr>
          <w:rFonts w:ascii="Times New Roman" w:hAnsi="Times New Roman" w:cs="Times New Roman"/>
          <w:sz w:val="24"/>
          <w:szCs w:val="24"/>
          <w:lang w:val="en-US"/>
        </w:rPr>
        <w:t>II</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Седмичен хорариум</w:t>
      </w:r>
      <w:r w:rsidRPr="00603976">
        <w:rPr>
          <w:rFonts w:ascii="Times New Roman" w:hAnsi="Times New Roman" w:cs="Times New Roman"/>
          <w:sz w:val="24"/>
          <w:szCs w:val="24"/>
        </w:rPr>
        <w:t xml:space="preserve">: 2 л + 1 с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Статут на дисциплината</w:t>
      </w:r>
      <w:r w:rsidRPr="00603976">
        <w:rPr>
          <w:rFonts w:ascii="Times New Roman" w:hAnsi="Times New Roman" w:cs="Times New Roman"/>
          <w:sz w:val="24"/>
          <w:szCs w:val="24"/>
        </w:rPr>
        <w:t xml:space="preserve">: задължителна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Методическо ръководство</w:t>
      </w:r>
      <w:r w:rsidRPr="00603976">
        <w:rPr>
          <w:rFonts w:ascii="Times New Roman" w:hAnsi="Times New Roman" w:cs="Times New Roman"/>
          <w:sz w:val="24"/>
          <w:szCs w:val="24"/>
        </w:rPr>
        <w:t xml:space="preserve">: Катедра „Философски и политически науки”, Философски факултет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Лектор: </w:t>
      </w:r>
      <w:r w:rsidR="00CD4101" w:rsidRPr="00603976">
        <w:rPr>
          <w:rFonts w:ascii="Times New Roman" w:hAnsi="Times New Roman" w:cs="Times New Roman"/>
          <w:bCs/>
          <w:sz w:val="24"/>
          <w:szCs w:val="24"/>
        </w:rPr>
        <w:t>П</w:t>
      </w:r>
      <w:r w:rsidRPr="00603976">
        <w:rPr>
          <w:rFonts w:ascii="Times New Roman" w:hAnsi="Times New Roman" w:cs="Times New Roman"/>
          <w:sz w:val="24"/>
          <w:szCs w:val="24"/>
        </w:rPr>
        <w:t xml:space="preserve">роф. д.н. Лазар Копринаров, </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 xml:space="preserve">E-mail: </w:t>
      </w:r>
      <w:proofErr w:type="spellStart"/>
      <w:r w:rsidRPr="00603976">
        <w:rPr>
          <w:rFonts w:ascii="Times New Roman" w:hAnsi="Times New Roman" w:cs="Times New Roman"/>
          <w:b/>
          <w:bCs/>
          <w:sz w:val="24"/>
          <w:szCs w:val="24"/>
          <w:lang w:val="en-US"/>
        </w:rPr>
        <w:t>k</w:t>
      </w:r>
      <w:r w:rsidRPr="00603976">
        <w:rPr>
          <w:rFonts w:ascii="Times New Roman" w:hAnsi="Times New Roman" w:cs="Times New Roman"/>
          <w:sz w:val="24"/>
          <w:szCs w:val="24"/>
          <w:lang w:val="en-US"/>
        </w:rPr>
        <w:t>oprinarov</w:t>
      </w:r>
      <w:proofErr w:type="spellEnd"/>
      <w:r w:rsidRPr="00603976">
        <w:rPr>
          <w:rFonts w:ascii="Times New Roman" w:hAnsi="Times New Roman" w:cs="Times New Roman"/>
          <w:sz w:val="24"/>
          <w:szCs w:val="24"/>
        </w:rPr>
        <w:t xml:space="preserve">@swu.bg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Анотация: </w:t>
      </w:r>
      <w:r w:rsidRPr="00603976">
        <w:rPr>
          <w:rFonts w:ascii="Times New Roman" w:hAnsi="Times New Roman" w:cs="Times New Roman"/>
          <w:sz w:val="24"/>
          <w:szCs w:val="24"/>
        </w:rPr>
        <w:t xml:space="preserve">В рамките на учебния курс се разглеждат причините, проявите и последиците за развитието на човечеството на глобалните проблеми на съвременността.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Съдържание на учебната дисциплина:</w:t>
      </w:r>
      <w:r w:rsidRPr="00603976">
        <w:rPr>
          <w:rFonts w:ascii="Times New Roman" w:hAnsi="Times New Roman" w:cs="Times New Roman"/>
          <w:sz w:val="24"/>
          <w:szCs w:val="24"/>
        </w:rPr>
        <w:t xml:space="preserve"> Основните теми, които се разглеждат в курса, са: Глобализация и антиглобализъм; Римският клуб и неговата дейност; Суровинно-енергийният проблем; Екологическият проблем; Климатичните промени, Водните ресурси; Продоволствената сигурност; Демографският проблем; Международният тероризъм; Цифровата революция; Социалното неравенство; Проблемът „Север – Юг“, Опасността от термоядрена война и пандемии; Движение към устойчиво разв</w:t>
      </w:r>
      <w:r w:rsidRPr="00603976">
        <w:rPr>
          <w:rFonts w:ascii="Times New Roman" w:hAnsi="Times New Roman" w:cs="Times New Roman"/>
          <w:bCs/>
          <w:sz w:val="24"/>
          <w:szCs w:val="24"/>
        </w:rPr>
        <w:t>итие.</w:t>
      </w:r>
    </w:p>
    <w:p w:rsidR="002D0785" w:rsidRPr="00603976" w:rsidRDefault="002D0785" w:rsidP="00603976">
      <w:pPr>
        <w:spacing w:after="0" w:line="240" w:lineRule="auto"/>
        <w:ind w:right="-284"/>
        <w:rPr>
          <w:rFonts w:ascii="Times New Roman" w:hAnsi="Times New Roman" w:cs="Times New Roman"/>
          <w:sz w:val="24"/>
          <w:szCs w:val="24"/>
        </w:rPr>
      </w:pPr>
    </w:p>
    <w:p w:rsidR="00C07DDE" w:rsidRPr="00603976" w:rsidRDefault="00C07DDE"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ДЕМОКРАЦИЯ И НОВИ ТЕХНОЛОГИИ</w:t>
      </w:r>
    </w:p>
    <w:p w:rsidR="00C07DDE" w:rsidRPr="00603976" w:rsidRDefault="00C07DDE" w:rsidP="00603976">
      <w:pPr>
        <w:spacing w:after="0" w:line="240" w:lineRule="auto"/>
        <w:ind w:right="-284"/>
        <w:rPr>
          <w:rFonts w:ascii="Times New Roman" w:hAnsi="Times New Roman" w:cs="Times New Roman"/>
          <w:sz w:val="24"/>
          <w:szCs w:val="24"/>
        </w:rPr>
      </w:pPr>
    </w:p>
    <w:p w:rsidR="00C07DDE" w:rsidRPr="00603976" w:rsidRDefault="00C07DDE"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ECTS кредити</w:t>
      </w:r>
      <w:r w:rsidRPr="00603976">
        <w:rPr>
          <w:rFonts w:ascii="Times New Roman" w:hAnsi="Times New Roman" w:cs="Times New Roman"/>
          <w:bCs/>
          <w:sz w:val="24"/>
          <w:szCs w:val="24"/>
        </w:rPr>
        <w:t xml:space="preserve">: </w:t>
      </w:r>
      <w:r w:rsidR="00CD4101" w:rsidRPr="00603976">
        <w:rPr>
          <w:rFonts w:ascii="Times New Roman" w:hAnsi="Times New Roman" w:cs="Times New Roman"/>
          <w:bCs/>
          <w:sz w:val="24"/>
          <w:szCs w:val="24"/>
        </w:rPr>
        <w:t>6</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r>
    </w:p>
    <w:p w:rsidR="00C07DDE" w:rsidRPr="00603976" w:rsidRDefault="00C07DDE"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 xml:space="preserve">Седмичен хорариум: </w:t>
      </w:r>
      <w:r w:rsidRPr="00603976">
        <w:rPr>
          <w:rFonts w:ascii="Times New Roman" w:hAnsi="Times New Roman" w:cs="Times New Roman"/>
          <w:bCs/>
          <w:sz w:val="24"/>
          <w:szCs w:val="24"/>
        </w:rPr>
        <w:t>2</w:t>
      </w:r>
      <w:r w:rsidR="000820B5" w:rsidRPr="00603976">
        <w:rPr>
          <w:rFonts w:ascii="Times New Roman" w:hAnsi="Times New Roman" w:cs="Times New Roman"/>
          <w:bCs/>
          <w:sz w:val="24"/>
          <w:szCs w:val="24"/>
        </w:rPr>
        <w:t xml:space="preserve"> л, 1 с</w:t>
      </w:r>
      <w:r w:rsidRPr="00603976">
        <w:rPr>
          <w:rFonts w:ascii="Times New Roman" w:hAnsi="Times New Roman" w:cs="Times New Roman"/>
          <w:bCs/>
          <w:sz w:val="24"/>
          <w:szCs w:val="24"/>
        </w:rPr>
        <w:t xml:space="preserve"> </w:t>
      </w:r>
      <w:r w:rsidRPr="00603976">
        <w:rPr>
          <w:rFonts w:ascii="Times New Roman" w:hAnsi="Times New Roman" w:cs="Times New Roman"/>
          <w:b/>
          <w:bCs/>
          <w:sz w:val="24"/>
          <w:szCs w:val="24"/>
        </w:rPr>
        <w:t xml:space="preserve"> </w:t>
      </w:r>
      <w:r w:rsidRPr="00603976">
        <w:rPr>
          <w:rFonts w:ascii="Times New Roman" w:hAnsi="Times New Roman" w:cs="Times New Roman"/>
          <w:b/>
          <w:sz w:val="24"/>
          <w:szCs w:val="24"/>
        </w:rPr>
        <w:t xml:space="preserve"> </w:t>
      </w:r>
    </w:p>
    <w:p w:rsidR="00C07DDE" w:rsidRPr="00603976" w:rsidRDefault="00C07DDE" w:rsidP="00603976">
      <w:pPr>
        <w:spacing w:after="0" w:line="240" w:lineRule="auto"/>
        <w:ind w:right="-284"/>
        <w:rPr>
          <w:rFonts w:ascii="Times New Roman" w:hAnsi="Times New Roman" w:cs="Times New Roman"/>
          <w:b/>
          <w:sz w:val="24"/>
          <w:szCs w:val="24"/>
          <w:lang w:val="ru-RU"/>
        </w:rPr>
      </w:pPr>
      <w:r w:rsidRPr="00603976">
        <w:rPr>
          <w:rFonts w:ascii="Times New Roman" w:hAnsi="Times New Roman" w:cs="Times New Roman"/>
          <w:b/>
          <w:sz w:val="24"/>
          <w:szCs w:val="24"/>
        </w:rPr>
        <w:t xml:space="preserve">Форма за проверка на знанията: </w:t>
      </w:r>
      <w:r w:rsidRPr="00603976">
        <w:rPr>
          <w:rFonts w:ascii="Times New Roman" w:hAnsi="Times New Roman" w:cs="Times New Roman"/>
          <w:bCs/>
          <w:sz w:val="24"/>
          <w:szCs w:val="24"/>
        </w:rPr>
        <w:t>Писмен изпит</w:t>
      </w:r>
      <w:r w:rsidRPr="00603976">
        <w:rPr>
          <w:rFonts w:ascii="Times New Roman" w:hAnsi="Times New Roman" w:cs="Times New Roman"/>
          <w:b/>
          <w:bCs/>
          <w:sz w:val="24"/>
          <w:szCs w:val="24"/>
        </w:rPr>
        <w:t xml:space="preserve"> </w:t>
      </w:r>
      <w:r w:rsidRPr="00603976">
        <w:rPr>
          <w:rFonts w:ascii="Times New Roman" w:hAnsi="Times New Roman" w:cs="Times New Roman"/>
          <w:b/>
          <w:sz w:val="24"/>
          <w:szCs w:val="24"/>
        </w:rPr>
        <w:t xml:space="preserve">  </w:t>
      </w:r>
      <w:r w:rsidRPr="00603976">
        <w:rPr>
          <w:rFonts w:ascii="Times New Roman" w:hAnsi="Times New Roman" w:cs="Times New Roman"/>
          <w:b/>
          <w:sz w:val="24"/>
          <w:szCs w:val="24"/>
          <w:lang w:val="ru-RU"/>
        </w:rPr>
        <w:tab/>
      </w:r>
    </w:p>
    <w:p w:rsidR="00C07DDE" w:rsidRPr="00603976" w:rsidRDefault="00C07DDE"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Семестър: 3</w:t>
      </w:r>
    </w:p>
    <w:p w:rsidR="00C07DDE" w:rsidRPr="00603976" w:rsidRDefault="00C07DDE"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Методическо ръководство: </w:t>
      </w:r>
      <w:r w:rsidRPr="00603976">
        <w:rPr>
          <w:rFonts w:ascii="Times New Roman" w:hAnsi="Times New Roman" w:cs="Times New Roman"/>
          <w:sz w:val="24"/>
          <w:szCs w:val="24"/>
        </w:rPr>
        <w:t xml:space="preserve">Катедра “Философски и политически науки”, Философски факултет </w:t>
      </w:r>
    </w:p>
    <w:p w:rsidR="00C07DDE" w:rsidRPr="00603976" w:rsidRDefault="00C07DDE"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Лектор:</w:t>
      </w:r>
      <w:r w:rsidRPr="00603976">
        <w:rPr>
          <w:rFonts w:ascii="Times New Roman" w:hAnsi="Times New Roman" w:cs="Times New Roman"/>
          <w:sz w:val="24"/>
          <w:szCs w:val="24"/>
        </w:rPr>
        <w:t xml:space="preserve"> Доц. дсн Добринка Пейчева,  Катедра „Социология</w:t>
      </w:r>
    </w:p>
    <w:p w:rsidR="00C07DDE" w:rsidRPr="00603976" w:rsidRDefault="00C07DDE"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Е-mail:</w:t>
      </w:r>
      <w:r w:rsidRPr="00603976">
        <w:rPr>
          <w:rFonts w:ascii="Times New Roman" w:hAnsi="Times New Roman" w:cs="Times New Roman"/>
          <w:sz w:val="24"/>
          <w:szCs w:val="24"/>
        </w:rPr>
        <w:t xml:space="preserve"> </w:t>
      </w:r>
      <w:proofErr w:type="spellStart"/>
      <w:r w:rsidRPr="00603976">
        <w:rPr>
          <w:rFonts w:ascii="Times New Roman" w:hAnsi="Times New Roman" w:cs="Times New Roman"/>
          <w:sz w:val="24"/>
          <w:szCs w:val="24"/>
          <w:lang w:val="en-US"/>
        </w:rPr>
        <w:t>peichevad</w:t>
      </w:r>
      <w:proofErr w:type="spellEnd"/>
      <w:r w:rsidRPr="00603976">
        <w:rPr>
          <w:rFonts w:ascii="Times New Roman" w:hAnsi="Times New Roman" w:cs="Times New Roman"/>
          <w:sz w:val="24"/>
          <w:szCs w:val="24"/>
          <w:lang w:val="ru-RU"/>
        </w:rPr>
        <w:t>@</w:t>
      </w:r>
      <w:proofErr w:type="spellStart"/>
      <w:r w:rsidRPr="00603976">
        <w:rPr>
          <w:rFonts w:ascii="Times New Roman" w:hAnsi="Times New Roman" w:cs="Times New Roman"/>
          <w:sz w:val="24"/>
          <w:szCs w:val="24"/>
          <w:lang w:val="en-US"/>
        </w:rPr>
        <w:t>swu</w:t>
      </w:r>
      <w:proofErr w:type="spellEnd"/>
      <w:r w:rsidRPr="00603976">
        <w:rPr>
          <w:rFonts w:ascii="Times New Roman" w:hAnsi="Times New Roman" w:cs="Times New Roman"/>
          <w:sz w:val="24"/>
          <w:szCs w:val="24"/>
          <w:lang w:val="ru-RU"/>
        </w:rPr>
        <w:t>.</w:t>
      </w:r>
      <w:proofErr w:type="spellStart"/>
      <w:r w:rsidRPr="00603976">
        <w:rPr>
          <w:rFonts w:ascii="Times New Roman" w:hAnsi="Times New Roman" w:cs="Times New Roman"/>
          <w:sz w:val="24"/>
          <w:szCs w:val="24"/>
          <w:lang w:val="en-US"/>
        </w:rPr>
        <w:t>bg</w:t>
      </w:r>
      <w:proofErr w:type="spellEnd"/>
    </w:p>
    <w:p w:rsidR="00C07DDE" w:rsidRPr="00603976" w:rsidRDefault="00C07DDE" w:rsidP="00603976">
      <w:pPr>
        <w:spacing w:after="0" w:line="240" w:lineRule="auto"/>
        <w:ind w:right="-284"/>
        <w:rPr>
          <w:rFonts w:ascii="Times New Roman" w:hAnsi="Times New Roman" w:cs="Times New Roman"/>
          <w:bCs/>
          <w:sz w:val="24"/>
          <w:szCs w:val="24"/>
        </w:rPr>
      </w:pPr>
      <w:r w:rsidRPr="00603976">
        <w:rPr>
          <w:rFonts w:ascii="Times New Roman" w:hAnsi="Times New Roman" w:cs="Times New Roman"/>
          <w:b/>
          <w:sz w:val="24"/>
          <w:szCs w:val="24"/>
        </w:rPr>
        <w:t>Анотация:</w:t>
      </w:r>
      <w:r w:rsidRPr="00603976">
        <w:rPr>
          <w:rFonts w:ascii="Times New Roman" w:hAnsi="Times New Roman" w:cs="Times New Roman"/>
          <w:sz w:val="24"/>
          <w:szCs w:val="24"/>
        </w:rPr>
        <w:t xml:space="preserve"> </w:t>
      </w:r>
      <w:r w:rsidRPr="00603976">
        <w:rPr>
          <w:rFonts w:ascii="Times New Roman" w:hAnsi="Times New Roman" w:cs="Times New Roman"/>
          <w:bCs/>
          <w:sz w:val="24"/>
          <w:szCs w:val="24"/>
        </w:rPr>
        <w:t xml:space="preserve">Предмет на избираемия курс „ДЕМОКРАЦИЯ И НОВИ ТЕХНОЛОГИИ“ са проблемите на различните форми на прилагане демокрацията в съвременната комуникационна и дигитална среда. Акцентира се върху големия потенциал на новите комуникационни технологии за разгръщане на пряката демокрация, чрез която хората действително могат да участват в управлението на значими въпроси за развитието на всяко едно общество и чрез които двете форми на демокрация могат да бъдат действително равнопоставени. Дисциплината надгражда основните понятийни категории и подходи при изучаването и тълкуването на демократичните процеси, обвързвайки ги с потенциала  на новите комуникационни технологии. Представя нови измерения на плюсовете и минусите на всяка една демократична форма и на съвременните им предизвикателства, свързани с управленските процеси на  всички нива. </w:t>
      </w:r>
    </w:p>
    <w:p w:rsidR="00C07DDE" w:rsidRPr="00603976" w:rsidRDefault="00C07DDE"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Лекционният курс има за цел да развие и надгради базисните конституционни и теоретико-емпирични  знания</w:t>
      </w:r>
      <w:r w:rsidRPr="00603976">
        <w:rPr>
          <w:rFonts w:ascii="Times New Roman" w:hAnsi="Times New Roman" w:cs="Times New Roman"/>
          <w:sz w:val="24"/>
          <w:szCs w:val="24"/>
          <w:lang w:val="ru-RU"/>
        </w:rPr>
        <w:t>,</w:t>
      </w:r>
      <w:r w:rsidRPr="00603976">
        <w:rPr>
          <w:rFonts w:ascii="Times New Roman" w:hAnsi="Times New Roman" w:cs="Times New Roman"/>
          <w:sz w:val="24"/>
          <w:szCs w:val="24"/>
        </w:rPr>
        <w:t xml:space="preserve"> нагласи и умения за анализ и аргументиране на различните форми на демокрация. Особен акцент ще бъде поставен върху изграждането на самостоятелна и критична аналитична нагласа на студентите към демократичните процеси. </w:t>
      </w:r>
    </w:p>
    <w:p w:rsidR="00C07DDE" w:rsidRPr="00603976" w:rsidRDefault="00C07DDE"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rPr>
        <w:t>Съдържание на учебната програма</w:t>
      </w:r>
      <w:r w:rsidRPr="00603976">
        <w:rPr>
          <w:rFonts w:ascii="Times New Roman" w:hAnsi="Times New Roman" w:cs="Times New Roman"/>
          <w:sz w:val="24"/>
          <w:szCs w:val="24"/>
        </w:rPr>
        <w:t xml:space="preserve">:  Класически  форми на демокрация; Предизвикателства пред съвременните  демократични форми; Съвременни измерения на общественото мнение; Правото на комуникация; Медиите в съвременните демократични процеси; Попопулизмът и медиите; Шоу-популизъм; В търсене на нови демократични </w:t>
      </w:r>
      <w:r w:rsidRPr="00603976">
        <w:rPr>
          <w:rFonts w:ascii="Times New Roman" w:hAnsi="Times New Roman" w:cs="Times New Roman"/>
          <w:sz w:val="24"/>
          <w:szCs w:val="24"/>
        </w:rPr>
        <w:lastRenderedPageBreak/>
        <w:t xml:space="preserve">форми;  Световни измерения на проявите на  демокрация; </w:t>
      </w:r>
      <w:r w:rsidRPr="00603976">
        <w:rPr>
          <w:rFonts w:ascii="Times New Roman" w:hAnsi="Times New Roman" w:cs="Times New Roman"/>
          <w:sz w:val="24"/>
          <w:szCs w:val="24"/>
          <w:lang w:val="ru-RU"/>
        </w:rPr>
        <w:t>Алтернативи  за бъдещето на демокрацията</w:t>
      </w:r>
      <w:r w:rsidRPr="00603976">
        <w:rPr>
          <w:rFonts w:ascii="Times New Roman" w:hAnsi="Times New Roman" w:cs="Times New Roman"/>
          <w:sz w:val="24"/>
          <w:szCs w:val="24"/>
        </w:rPr>
        <w:t>; Медиализация на демокрация на политическия живот.</w:t>
      </w:r>
    </w:p>
    <w:p w:rsidR="00D75699" w:rsidRPr="00603976" w:rsidRDefault="00D75699" w:rsidP="00603976">
      <w:pPr>
        <w:spacing w:after="0" w:line="240" w:lineRule="auto"/>
        <w:ind w:right="-284"/>
        <w:rPr>
          <w:rFonts w:ascii="Times New Roman" w:hAnsi="Times New Roman" w:cs="Times New Roman"/>
          <w:sz w:val="24"/>
          <w:szCs w:val="24"/>
          <w:lang w:val="ru-RU"/>
        </w:rPr>
      </w:pPr>
    </w:p>
    <w:p w:rsidR="002D0785" w:rsidRPr="00603976" w:rsidRDefault="002D0785" w:rsidP="00603976">
      <w:pPr>
        <w:spacing w:after="0" w:line="240" w:lineRule="auto"/>
        <w:ind w:right="-284"/>
        <w:rPr>
          <w:rFonts w:ascii="Times New Roman" w:hAnsi="Times New Roman" w:cs="Times New Roman"/>
          <w:b/>
          <w:sz w:val="24"/>
          <w:szCs w:val="24"/>
        </w:rPr>
      </w:pPr>
      <w:r w:rsidRPr="00603976">
        <w:rPr>
          <w:rFonts w:ascii="Times New Roman" w:hAnsi="Times New Roman" w:cs="Times New Roman"/>
          <w:b/>
          <w:sz w:val="24"/>
          <w:szCs w:val="24"/>
        </w:rPr>
        <w:t xml:space="preserve">ГРАЖДАНСКО </w:t>
      </w:r>
      <w:r w:rsidR="00CD4101" w:rsidRPr="00603976">
        <w:rPr>
          <w:rFonts w:ascii="Times New Roman" w:hAnsi="Times New Roman" w:cs="Times New Roman"/>
          <w:b/>
          <w:sz w:val="24"/>
          <w:szCs w:val="24"/>
        </w:rPr>
        <w:t xml:space="preserve">ОБЩЕСТВО </w:t>
      </w:r>
      <w:r w:rsidRPr="00603976">
        <w:rPr>
          <w:rFonts w:ascii="Times New Roman" w:hAnsi="Times New Roman" w:cs="Times New Roman"/>
          <w:b/>
          <w:sz w:val="24"/>
          <w:szCs w:val="24"/>
        </w:rPr>
        <w:t>И ГРАЖДАНСКО УЧАСТИЕ</w:t>
      </w:r>
    </w:p>
    <w:p w:rsidR="002D0785" w:rsidRPr="00603976" w:rsidRDefault="002D0785" w:rsidP="00603976">
      <w:pPr>
        <w:spacing w:after="0" w:line="240" w:lineRule="auto"/>
        <w:ind w:right="-284"/>
        <w:rPr>
          <w:rFonts w:ascii="Times New Roman" w:hAnsi="Times New Roman" w:cs="Times New Roman"/>
          <w:b/>
          <w:sz w:val="24"/>
          <w:szCs w:val="24"/>
        </w:rPr>
      </w:pP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ECTS кредити: 6</w:t>
      </w:r>
      <w:r w:rsidRPr="00603976">
        <w:rPr>
          <w:rFonts w:ascii="Times New Roman" w:hAnsi="Times New Roman" w:cs="Times New Roman"/>
          <w:sz w:val="24"/>
          <w:szCs w:val="24"/>
        </w:rPr>
        <w:t xml:space="preserve">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Форма на оценяване</w:t>
      </w:r>
      <w:r w:rsidRPr="00603976">
        <w:rPr>
          <w:rFonts w:ascii="Times New Roman" w:hAnsi="Times New Roman" w:cs="Times New Roman"/>
          <w:sz w:val="24"/>
          <w:szCs w:val="24"/>
        </w:rPr>
        <w:t xml:space="preserve">: писмен изпит </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Семестър</w:t>
      </w:r>
      <w:r w:rsidRPr="00603976">
        <w:rPr>
          <w:rFonts w:ascii="Times New Roman" w:hAnsi="Times New Roman" w:cs="Times New Roman"/>
          <w:sz w:val="24"/>
          <w:szCs w:val="24"/>
        </w:rPr>
        <w:t>: I</w:t>
      </w:r>
      <w:r w:rsidRPr="00603976">
        <w:rPr>
          <w:rFonts w:ascii="Times New Roman" w:hAnsi="Times New Roman" w:cs="Times New Roman"/>
          <w:sz w:val="24"/>
          <w:szCs w:val="24"/>
          <w:lang w:val="en-US"/>
        </w:rPr>
        <w:t>II</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Седмичен хорариум</w:t>
      </w:r>
      <w:r w:rsidRPr="00603976">
        <w:rPr>
          <w:rFonts w:ascii="Times New Roman" w:hAnsi="Times New Roman" w:cs="Times New Roman"/>
          <w:sz w:val="24"/>
          <w:szCs w:val="24"/>
        </w:rPr>
        <w:t xml:space="preserve">: 2 л + 1 с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Статут на дисциплината</w:t>
      </w:r>
      <w:r w:rsidRPr="00603976">
        <w:rPr>
          <w:rFonts w:ascii="Times New Roman" w:hAnsi="Times New Roman" w:cs="Times New Roman"/>
          <w:sz w:val="24"/>
          <w:szCs w:val="24"/>
        </w:rPr>
        <w:t xml:space="preserve">: задължителна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Методическо ръководство</w:t>
      </w:r>
      <w:r w:rsidRPr="00603976">
        <w:rPr>
          <w:rFonts w:ascii="Times New Roman" w:hAnsi="Times New Roman" w:cs="Times New Roman"/>
          <w:sz w:val="24"/>
          <w:szCs w:val="24"/>
        </w:rPr>
        <w:t xml:space="preserve">: Катедра „Философски и политически науки”, Философски факултет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Лектор: </w:t>
      </w:r>
      <w:r w:rsidR="00A41382" w:rsidRPr="00603976">
        <w:rPr>
          <w:rFonts w:ascii="Times New Roman" w:hAnsi="Times New Roman" w:cs="Times New Roman"/>
          <w:sz w:val="24"/>
          <w:szCs w:val="24"/>
        </w:rPr>
        <w:t>Доц. дн</w:t>
      </w:r>
      <w:r w:rsidRPr="00603976">
        <w:rPr>
          <w:rFonts w:ascii="Times New Roman" w:hAnsi="Times New Roman" w:cs="Times New Roman"/>
          <w:sz w:val="24"/>
          <w:szCs w:val="24"/>
        </w:rPr>
        <w:t xml:space="preserve"> Петя Пачкова </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 xml:space="preserve">E-mail: </w:t>
      </w:r>
      <w:proofErr w:type="spellStart"/>
      <w:r w:rsidRPr="00603976">
        <w:rPr>
          <w:rFonts w:ascii="Times New Roman" w:hAnsi="Times New Roman" w:cs="Times New Roman"/>
          <w:sz w:val="24"/>
          <w:szCs w:val="24"/>
          <w:lang w:val="en-US"/>
        </w:rPr>
        <w:t>Pachkova</w:t>
      </w:r>
      <w:proofErr w:type="spellEnd"/>
      <w:r w:rsidRPr="00603976">
        <w:rPr>
          <w:rFonts w:ascii="Times New Roman" w:hAnsi="Times New Roman" w:cs="Times New Roman"/>
          <w:sz w:val="24"/>
          <w:szCs w:val="24"/>
        </w:rPr>
        <w:t xml:space="preserve">@swu.bg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Анотация: </w:t>
      </w:r>
      <w:r w:rsidRPr="00603976">
        <w:rPr>
          <w:rFonts w:ascii="Times New Roman" w:hAnsi="Times New Roman" w:cs="Times New Roman"/>
          <w:sz w:val="24"/>
          <w:szCs w:val="24"/>
        </w:rPr>
        <w:t>Предмет на дисциплината “Гражданско образование и гражданско участие” е: от една страна, структурата и функционирането на гражданското общество, различните форми на гражданска активност; от друга страна, средствата и механизмите за подготовка на гражданите за активно участие в гражданското общество.</w:t>
      </w:r>
    </w:p>
    <w:p w:rsidR="002D0785" w:rsidRPr="00603976" w:rsidRDefault="002D0785"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 xml:space="preserve">Съдържание на учебната дисциплина: </w:t>
      </w:r>
      <w:r w:rsidRPr="00603976">
        <w:rPr>
          <w:rFonts w:ascii="Times New Roman" w:hAnsi="Times New Roman" w:cs="Times New Roman"/>
          <w:sz w:val="24"/>
          <w:szCs w:val="24"/>
        </w:rPr>
        <w:t xml:space="preserve">Митове и легенди относно същността на гражданското </w:t>
      </w:r>
      <w:r w:rsidRPr="00603976">
        <w:rPr>
          <w:rFonts w:ascii="Times New Roman" w:hAnsi="Times New Roman" w:cs="Times New Roman"/>
          <w:sz w:val="24"/>
          <w:szCs w:val="24"/>
          <w:lang w:val="ru-RU"/>
        </w:rPr>
        <w:t xml:space="preserve">общество. Информация за гражданските организации. </w:t>
      </w:r>
      <w:r w:rsidRPr="00603976">
        <w:rPr>
          <w:rFonts w:ascii="Times New Roman" w:hAnsi="Times New Roman" w:cs="Times New Roman"/>
          <w:sz w:val="24"/>
          <w:szCs w:val="24"/>
        </w:rPr>
        <w:t>Теории за гражданското общество – основа на гражданското образование</w:t>
      </w:r>
      <w:r w:rsidRPr="00603976">
        <w:rPr>
          <w:rFonts w:ascii="Times New Roman" w:hAnsi="Times New Roman" w:cs="Times New Roman"/>
          <w:sz w:val="24"/>
          <w:szCs w:val="24"/>
          <w:lang w:val="ru-RU"/>
        </w:rPr>
        <w:t>.</w:t>
      </w:r>
      <w:r w:rsidRPr="00603976">
        <w:rPr>
          <w:rFonts w:ascii="Times New Roman" w:hAnsi="Times New Roman" w:cs="Times New Roman"/>
          <w:sz w:val="24"/>
          <w:szCs w:val="24"/>
        </w:rPr>
        <w:t xml:space="preserve"> Основни понятия – гражданско общество, неправителствени организации /НПО/, групи за натиск, лобита и т.н. </w:t>
      </w:r>
      <w:r w:rsidRPr="00603976">
        <w:rPr>
          <w:rFonts w:ascii="Times New Roman" w:hAnsi="Times New Roman" w:cs="Times New Roman"/>
          <w:sz w:val="24"/>
          <w:szCs w:val="24"/>
          <w:lang w:val="ru-RU"/>
        </w:rPr>
        <w:t xml:space="preserve">Структура на гражданското общество. </w:t>
      </w:r>
      <w:r w:rsidRPr="00603976">
        <w:rPr>
          <w:rFonts w:ascii="Times New Roman" w:hAnsi="Times New Roman" w:cs="Times New Roman"/>
          <w:sz w:val="24"/>
          <w:szCs w:val="24"/>
        </w:rPr>
        <w:t xml:space="preserve">Обществена значимост, полезност и ефективност на гражданското участие. </w:t>
      </w:r>
      <w:r w:rsidRPr="00603976">
        <w:rPr>
          <w:rFonts w:ascii="Times New Roman" w:hAnsi="Times New Roman" w:cs="Times New Roman"/>
          <w:sz w:val="24"/>
          <w:szCs w:val="24"/>
          <w:lang w:val="ru-RU"/>
        </w:rPr>
        <w:t>Същност и характеристики на гражданските организации</w:t>
      </w:r>
      <w:r w:rsidRPr="00603976">
        <w:rPr>
          <w:rFonts w:ascii="Times New Roman" w:hAnsi="Times New Roman" w:cs="Times New Roman"/>
          <w:sz w:val="24"/>
          <w:szCs w:val="24"/>
        </w:rPr>
        <w:t>. Функции и финансиране на гражданските организации. Видове.Членство в граждански организации. Управление на гражданските организации. Държавата и гражданското общество. Централната и местна власт и гражданските организации. Тенденции в развитието на гражданското общество. Глобално гражданско общество.</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Политиката на Запада и Глобалното гражданско общество. Гражданско участие в бившите „социалистически” страни – общо и различно.</w:t>
      </w:r>
    </w:p>
    <w:p w:rsidR="008251B8" w:rsidRPr="00603976" w:rsidRDefault="008251B8" w:rsidP="00603976">
      <w:pPr>
        <w:keepNext/>
        <w:spacing w:after="0" w:line="240" w:lineRule="auto"/>
        <w:ind w:right="-284"/>
        <w:outlineLvl w:val="8"/>
        <w:rPr>
          <w:rFonts w:ascii="Times New Roman" w:eastAsia="Times New Roman" w:hAnsi="Times New Roman" w:cs="Times New Roman"/>
          <w:b/>
          <w:sz w:val="24"/>
          <w:szCs w:val="24"/>
          <w:lang w:val="ru-RU" w:eastAsia="bg-BG"/>
        </w:rPr>
      </w:pPr>
    </w:p>
    <w:p w:rsidR="008251B8" w:rsidRPr="00603976" w:rsidRDefault="008251B8" w:rsidP="00603976">
      <w:pPr>
        <w:keepNext/>
        <w:spacing w:after="0" w:line="240" w:lineRule="auto"/>
        <w:ind w:right="-284"/>
        <w:outlineLvl w:val="8"/>
        <w:rPr>
          <w:rFonts w:ascii="Times New Roman" w:eastAsia="Times New Roman" w:hAnsi="Times New Roman" w:cs="Times New Roman"/>
          <w:b/>
          <w:sz w:val="24"/>
          <w:szCs w:val="24"/>
          <w:lang w:eastAsia="bg-BG"/>
        </w:rPr>
      </w:pPr>
      <w:r w:rsidRPr="00603976">
        <w:rPr>
          <w:rFonts w:ascii="Times New Roman" w:eastAsia="Times New Roman" w:hAnsi="Times New Roman" w:cs="Times New Roman"/>
          <w:b/>
          <w:sz w:val="24"/>
          <w:szCs w:val="24"/>
          <w:lang w:eastAsia="bg-BG"/>
        </w:rPr>
        <w:t>“НАКАЗАТЕЛНА” ДЪРЖАВА И  ДЕВИАНТНО ПОВЕДЕНИЕ В УЧИЛИЩЕ</w:t>
      </w:r>
    </w:p>
    <w:p w:rsidR="008251B8" w:rsidRPr="00603976" w:rsidRDefault="008251B8" w:rsidP="00603976">
      <w:pPr>
        <w:spacing w:after="0" w:line="240" w:lineRule="auto"/>
        <w:ind w:right="-284"/>
        <w:contextualSpacing/>
        <w:rPr>
          <w:rFonts w:ascii="Times New Roman" w:hAnsi="Times New Roman" w:cs="Times New Roman"/>
          <w:b/>
          <w:sz w:val="24"/>
          <w:szCs w:val="24"/>
        </w:rPr>
      </w:pPr>
    </w:p>
    <w:p w:rsidR="008251B8" w:rsidRPr="00603976" w:rsidRDefault="008251B8" w:rsidP="00603976">
      <w:pPr>
        <w:spacing w:after="0" w:line="240" w:lineRule="auto"/>
        <w:ind w:right="-284"/>
        <w:contextualSpacing/>
        <w:rPr>
          <w:rFonts w:ascii="Times New Roman" w:hAnsi="Times New Roman" w:cs="Times New Roman"/>
          <w:b/>
          <w:sz w:val="24"/>
          <w:szCs w:val="24"/>
          <w:lang w:val="ru-RU"/>
        </w:rPr>
      </w:pPr>
      <w:r w:rsidRPr="00603976">
        <w:rPr>
          <w:rFonts w:ascii="Times New Roman" w:hAnsi="Times New Roman" w:cs="Times New Roman"/>
          <w:b/>
          <w:sz w:val="24"/>
          <w:szCs w:val="24"/>
          <w:lang w:val="en-US"/>
        </w:rPr>
        <w:t>ECTS</w:t>
      </w:r>
      <w:r w:rsidRPr="00603976">
        <w:rPr>
          <w:rFonts w:ascii="Times New Roman" w:hAnsi="Times New Roman" w:cs="Times New Roman"/>
          <w:b/>
          <w:sz w:val="24"/>
          <w:szCs w:val="24"/>
          <w:lang w:val="ru-RU"/>
        </w:rPr>
        <w:t xml:space="preserve"> кредити</w:t>
      </w:r>
      <w:r w:rsidRPr="00603976">
        <w:rPr>
          <w:rFonts w:ascii="Times New Roman" w:hAnsi="Times New Roman" w:cs="Times New Roman"/>
          <w:sz w:val="24"/>
          <w:szCs w:val="24"/>
          <w:lang w:val="ru-RU"/>
        </w:rPr>
        <w:t>: 4</w:t>
      </w:r>
      <w:r w:rsidRPr="00603976">
        <w:rPr>
          <w:rFonts w:ascii="Times New Roman" w:hAnsi="Times New Roman" w:cs="Times New Roman"/>
          <w:b/>
          <w:sz w:val="24"/>
          <w:szCs w:val="24"/>
          <w:lang w:val="ru-RU"/>
        </w:rPr>
        <w:tab/>
        <w:t xml:space="preserve"> </w:t>
      </w:r>
      <w:r w:rsidRPr="00603976">
        <w:rPr>
          <w:rFonts w:ascii="Times New Roman" w:hAnsi="Times New Roman" w:cs="Times New Roman"/>
          <w:b/>
          <w:sz w:val="24"/>
          <w:szCs w:val="24"/>
        </w:rPr>
        <w:t xml:space="preserve">            </w:t>
      </w:r>
      <w:r w:rsidRPr="00603976">
        <w:rPr>
          <w:rFonts w:ascii="Times New Roman" w:hAnsi="Times New Roman" w:cs="Times New Roman"/>
          <w:b/>
          <w:sz w:val="24"/>
          <w:szCs w:val="24"/>
          <w:lang w:val="ru-RU"/>
        </w:rPr>
        <w:t xml:space="preserve">            </w:t>
      </w:r>
    </w:p>
    <w:p w:rsidR="008251B8" w:rsidRPr="00603976" w:rsidRDefault="008251B8" w:rsidP="00603976">
      <w:pPr>
        <w:spacing w:after="0" w:line="240" w:lineRule="auto"/>
        <w:ind w:right="-284"/>
        <w:contextualSpacing/>
        <w:rPr>
          <w:rFonts w:ascii="Times New Roman" w:hAnsi="Times New Roman" w:cs="Times New Roman"/>
          <w:sz w:val="24"/>
          <w:szCs w:val="24"/>
          <w:lang w:val="ru-RU"/>
        </w:rPr>
      </w:pPr>
      <w:r w:rsidRPr="00603976">
        <w:rPr>
          <w:rFonts w:ascii="Times New Roman" w:hAnsi="Times New Roman" w:cs="Times New Roman"/>
          <w:b/>
          <w:sz w:val="24"/>
          <w:szCs w:val="24"/>
          <w:lang w:val="ru-RU"/>
        </w:rPr>
        <w:t xml:space="preserve">Седмичен хорариум: </w:t>
      </w:r>
      <w:r w:rsidRPr="00603976">
        <w:rPr>
          <w:rFonts w:ascii="Times New Roman" w:hAnsi="Times New Roman" w:cs="Times New Roman"/>
          <w:sz w:val="24"/>
          <w:szCs w:val="24"/>
          <w:lang w:val="ru-RU"/>
        </w:rPr>
        <w:t>2 л</w:t>
      </w:r>
    </w:p>
    <w:p w:rsidR="008251B8" w:rsidRPr="00603976" w:rsidRDefault="008251B8"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Семестър</w:t>
      </w:r>
      <w:r w:rsidRPr="00603976">
        <w:rPr>
          <w:rFonts w:ascii="Times New Roman" w:hAnsi="Times New Roman" w:cs="Times New Roman"/>
          <w:sz w:val="24"/>
          <w:szCs w:val="24"/>
        </w:rPr>
        <w:t>: I</w:t>
      </w:r>
      <w:r w:rsidRPr="00603976">
        <w:rPr>
          <w:rFonts w:ascii="Times New Roman" w:hAnsi="Times New Roman" w:cs="Times New Roman"/>
          <w:sz w:val="24"/>
          <w:szCs w:val="24"/>
          <w:lang w:val="en-US"/>
        </w:rPr>
        <w:t>II</w:t>
      </w:r>
    </w:p>
    <w:p w:rsidR="008251B8" w:rsidRPr="00603976" w:rsidRDefault="008251B8"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sz w:val="24"/>
          <w:szCs w:val="24"/>
          <w:lang w:val="ru-RU"/>
        </w:rPr>
        <w:t>Форма на проверка на знанията:</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изпит</w:t>
      </w:r>
      <w:r w:rsidRPr="00603976">
        <w:rPr>
          <w:rFonts w:ascii="Times New Roman" w:hAnsi="Times New Roman" w:cs="Times New Roman"/>
          <w:sz w:val="24"/>
          <w:szCs w:val="24"/>
        </w:rPr>
        <w:t xml:space="preserve">             </w:t>
      </w:r>
    </w:p>
    <w:p w:rsidR="008251B8" w:rsidRPr="00603976" w:rsidRDefault="008251B8" w:rsidP="00603976">
      <w:pPr>
        <w:spacing w:after="0" w:line="240" w:lineRule="auto"/>
        <w:ind w:right="-284"/>
        <w:contextualSpacing/>
        <w:rPr>
          <w:rFonts w:ascii="Times New Roman" w:hAnsi="Times New Roman" w:cs="Times New Roman"/>
          <w:sz w:val="24"/>
          <w:szCs w:val="24"/>
          <w:lang w:val="ru-RU"/>
        </w:rPr>
      </w:pPr>
      <w:r w:rsidRPr="00603976">
        <w:rPr>
          <w:rFonts w:ascii="Times New Roman" w:hAnsi="Times New Roman" w:cs="Times New Roman"/>
          <w:b/>
          <w:sz w:val="24"/>
          <w:szCs w:val="24"/>
          <w:lang w:val="ru-RU"/>
        </w:rPr>
        <w:t>Вид на изпита:</w:t>
      </w:r>
      <w:r w:rsidRPr="00603976">
        <w:rPr>
          <w:rFonts w:ascii="Times New Roman" w:hAnsi="Times New Roman" w:cs="Times New Roman"/>
          <w:sz w:val="24"/>
          <w:szCs w:val="24"/>
          <w:lang w:val="ru-RU"/>
        </w:rPr>
        <w:t xml:space="preserve"> писмен</w:t>
      </w:r>
    </w:p>
    <w:p w:rsidR="008251B8" w:rsidRPr="00603976" w:rsidRDefault="008251B8"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lang w:val="ru-RU"/>
        </w:rPr>
        <w:t>Методическо ръководство:</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Катедра „Философски и политически науки“</w:t>
      </w:r>
    </w:p>
    <w:p w:rsidR="008251B8" w:rsidRPr="00603976" w:rsidRDefault="008251B8"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Философски факултет</w:t>
      </w:r>
    </w:p>
    <w:p w:rsidR="008251B8" w:rsidRPr="00603976" w:rsidRDefault="008251B8"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lang w:val="ru-RU"/>
        </w:rPr>
        <w:t xml:space="preserve">Лектори: </w:t>
      </w:r>
      <w:r w:rsidRPr="00603976">
        <w:rPr>
          <w:rFonts w:ascii="Times New Roman" w:hAnsi="Times New Roman" w:cs="Times New Roman"/>
          <w:sz w:val="24"/>
          <w:szCs w:val="24"/>
          <w:lang w:val="ru-RU"/>
        </w:rPr>
        <w:t xml:space="preserve">Доц. </w:t>
      </w:r>
      <w:r w:rsidRPr="00603976">
        <w:rPr>
          <w:rFonts w:ascii="Times New Roman" w:hAnsi="Times New Roman" w:cs="Times New Roman"/>
          <w:sz w:val="24"/>
          <w:szCs w:val="24"/>
        </w:rPr>
        <w:t>д.н.</w:t>
      </w:r>
      <w:r w:rsidRPr="00603976">
        <w:rPr>
          <w:rFonts w:ascii="Times New Roman" w:hAnsi="Times New Roman" w:cs="Times New Roman"/>
          <w:sz w:val="24"/>
          <w:szCs w:val="24"/>
          <w:lang w:val="ru-RU"/>
        </w:rPr>
        <w:t xml:space="preserve"> Лидия Цветанова-Чурукова</w:t>
      </w:r>
    </w:p>
    <w:p w:rsidR="008251B8" w:rsidRPr="00603976" w:rsidRDefault="008251B8"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sz w:val="24"/>
          <w:szCs w:val="24"/>
        </w:rPr>
        <w:t>Е-</w:t>
      </w:r>
      <w:r w:rsidRPr="00603976">
        <w:rPr>
          <w:rFonts w:ascii="Times New Roman" w:hAnsi="Times New Roman" w:cs="Times New Roman"/>
          <w:b/>
          <w:sz w:val="24"/>
          <w:szCs w:val="24"/>
          <w:lang w:val="en-US"/>
        </w:rPr>
        <w:t>mail</w:t>
      </w:r>
      <w:r w:rsidRPr="00603976">
        <w:rPr>
          <w:rFonts w:ascii="Times New Roman" w:hAnsi="Times New Roman" w:cs="Times New Roman"/>
          <w:sz w:val="24"/>
          <w:szCs w:val="24"/>
          <w:lang w:val="ru-RU"/>
        </w:rPr>
        <w:t xml:space="preserve">: </w:t>
      </w:r>
      <w:r w:rsidR="00AF0CF5" w:rsidRPr="00603976">
        <w:fldChar w:fldCharType="begin"/>
      </w:r>
      <w:r w:rsidR="00AF0CF5" w:rsidRPr="00603976">
        <w:rPr>
          <w:rFonts w:ascii="Times New Roman" w:hAnsi="Times New Roman" w:cs="Times New Roman"/>
          <w:sz w:val="24"/>
          <w:szCs w:val="24"/>
        </w:rPr>
        <w:instrText xml:space="preserve"> HYPERLINK "mailto:lidycveta@swu.bg" </w:instrText>
      </w:r>
      <w:r w:rsidR="00AF0CF5" w:rsidRPr="00603976">
        <w:fldChar w:fldCharType="separate"/>
      </w:r>
      <w:r w:rsidRPr="00603976">
        <w:rPr>
          <w:rStyle w:val="Hyperlink"/>
          <w:rFonts w:ascii="Times New Roman" w:hAnsi="Times New Roman" w:cs="Times New Roman"/>
          <w:sz w:val="24"/>
          <w:szCs w:val="24"/>
          <w:u w:val="none"/>
          <w:lang w:val="en-US"/>
        </w:rPr>
        <w:t>lidycveta</w:t>
      </w:r>
      <w:r w:rsidRPr="00603976">
        <w:rPr>
          <w:rStyle w:val="Hyperlink"/>
          <w:rFonts w:ascii="Times New Roman" w:hAnsi="Times New Roman" w:cs="Times New Roman"/>
          <w:sz w:val="24"/>
          <w:szCs w:val="24"/>
          <w:u w:val="none"/>
          <w:lang w:val="ru-RU"/>
        </w:rPr>
        <w:t>@</w:t>
      </w:r>
      <w:r w:rsidRPr="00603976">
        <w:rPr>
          <w:rStyle w:val="Hyperlink"/>
          <w:rFonts w:ascii="Times New Roman" w:hAnsi="Times New Roman" w:cs="Times New Roman"/>
          <w:sz w:val="24"/>
          <w:szCs w:val="24"/>
          <w:u w:val="none"/>
          <w:lang w:val="en-US"/>
        </w:rPr>
        <w:t>swu</w:t>
      </w:r>
      <w:r w:rsidRPr="00603976">
        <w:rPr>
          <w:rStyle w:val="Hyperlink"/>
          <w:rFonts w:ascii="Times New Roman" w:hAnsi="Times New Roman" w:cs="Times New Roman"/>
          <w:sz w:val="24"/>
          <w:szCs w:val="24"/>
          <w:u w:val="none"/>
          <w:lang w:val="ru-RU"/>
        </w:rPr>
        <w:t>.</w:t>
      </w:r>
      <w:proofErr w:type="spellStart"/>
      <w:r w:rsidRPr="00603976">
        <w:rPr>
          <w:rStyle w:val="Hyperlink"/>
          <w:rFonts w:ascii="Times New Roman" w:hAnsi="Times New Roman" w:cs="Times New Roman"/>
          <w:sz w:val="24"/>
          <w:szCs w:val="24"/>
          <w:u w:val="none"/>
          <w:lang w:val="en-US"/>
        </w:rPr>
        <w:t>bg</w:t>
      </w:r>
      <w:proofErr w:type="spellEnd"/>
      <w:r w:rsidR="00AF0CF5" w:rsidRPr="00603976">
        <w:rPr>
          <w:rStyle w:val="Hyperlink"/>
          <w:rFonts w:ascii="Times New Roman" w:hAnsi="Times New Roman" w:cs="Times New Roman"/>
          <w:sz w:val="24"/>
          <w:szCs w:val="24"/>
          <w:u w:val="none"/>
          <w:lang w:val="en-US"/>
        </w:rPr>
        <w:fldChar w:fldCharType="end"/>
      </w:r>
      <w:r w:rsidRPr="00603976">
        <w:rPr>
          <w:rFonts w:ascii="Times New Roman" w:hAnsi="Times New Roman" w:cs="Times New Roman"/>
          <w:sz w:val="24"/>
          <w:szCs w:val="24"/>
          <w:lang w:val="ru-RU"/>
        </w:rPr>
        <w:t xml:space="preserve"> </w:t>
      </w:r>
    </w:p>
    <w:p w:rsidR="008251B8" w:rsidRPr="00603976" w:rsidRDefault="008251B8" w:rsidP="00603976">
      <w:pPr>
        <w:spacing w:after="0" w:line="240" w:lineRule="auto"/>
        <w:ind w:right="-284"/>
        <w:rPr>
          <w:rFonts w:ascii="Times New Roman" w:eastAsia="Times New Roman" w:hAnsi="Times New Roman" w:cs="Times New Roman"/>
          <w:bCs/>
          <w:iCs/>
          <w:color w:val="000000"/>
          <w:sz w:val="24"/>
          <w:szCs w:val="24"/>
          <w:lang w:eastAsia="bg-BG"/>
        </w:rPr>
      </w:pPr>
      <w:r w:rsidRPr="00603976">
        <w:rPr>
          <w:rFonts w:ascii="Times New Roman" w:hAnsi="Times New Roman" w:cs="Times New Roman"/>
          <w:b/>
          <w:sz w:val="24"/>
          <w:szCs w:val="24"/>
          <w:lang w:val="ru-RU"/>
        </w:rPr>
        <w:t>Анотация:</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 xml:space="preserve">Основният акцент при обучението по дисциплината е </w:t>
      </w:r>
      <w:r w:rsidRPr="00603976">
        <w:rPr>
          <w:rFonts w:ascii="Times New Roman" w:eastAsia="Times New Roman" w:hAnsi="Times New Roman" w:cs="Times New Roman"/>
          <w:iCs/>
          <w:color w:val="000000"/>
          <w:sz w:val="24"/>
          <w:szCs w:val="24"/>
          <w:lang w:eastAsia="bg-BG"/>
        </w:rPr>
        <w:t>студентите да разкриват наказателните функции на държавата; същността на девиантните прояви на учениците в училище и извън него, както и да идентифицират многообразието от форми на отклоняващо се поведение.</w:t>
      </w:r>
      <w:r w:rsidRPr="00603976">
        <w:rPr>
          <w:rFonts w:ascii="Times New Roman" w:hAnsi="Times New Roman" w:cs="Times New Roman"/>
          <w:sz w:val="24"/>
          <w:szCs w:val="24"/>
        </w:rPr>
        <w:t xml:space="preserve"> Т</w:t>
      </w:r>
      <w:r w:rsidRPr="00603976">
        <w:rPr>
          <w:rFonts w:ascii="Times New Roman" w:hAnsi="Times New Roman" w:cs="Times New Roman"/>
          <w:sz w:val="24"/>
          <w:szCs w:val="24"/>
          <w:lang w:val="ru-RU"/>
        </w:rPr>
        <w:t>еоретично</w:t>
      </w:r>
      <w:r w:rsidRPr="00603976">
        <w:rPr>
          <w:rFonts w:ascii="Times New Roman" w:hAnsi="Times New Roman" w:cs="Times New Roman"/>
          <w:sz w:val="24"/>
          <w:szCs w:val="24"/>
        </w:rPr>
        <w:t xml:space="preserve"> да обосновават и практически да </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конструират програми с превантивна и консултативно-корекционна насоченост, за противодействие на девиантността, за социално-педагогическа адаптация и интеграция на ученици с проблемно поведение</w:t>
      </w:r>
    </w:p>
    <w:p w:rsidR="008251B8" w:rsidRPr="00603976" w:rsidRDefault="008251B8" w:rsidP="00603976">
      <w:pPr>
        <w:spacing w:after="0" w:line="240" w:lineRule="auto"/>
        <w:ind w:right="-284"/>
        <w:rPr>
          <w:rFonts w:ascii="Times New Roman" w:eastAsia="Times New Roman" w:hAnsi="Times New Roman" w:cs="Times New Roman"/>
          <w:sz w:val="24"/>
          <w:szCs w:val="24"/>
        </w:rPr>
      </w:pPr>
      <w:r w:rsidRPr="00603976">
        <w:rPr>
          <w:rFonts w:ascii="Times New Roman" w:hAnsi="Times New Roman" w:cs="Times New Roman"/>
          <w:b/>
          <w:sz w:val="24"/>
          <w:szCs w:val="24"/>
          <w:lang w:val="ru-RU"/>
        </w:rPr>
        <w:lastRenderedPageBreak/>
        <w:t xml:space="preserve">Съдържание на учебната дисциплина: </w:t>
      </w:r>
      <w:r w:rsidRPr="00603976">
        <w:rPr>
          <w:rFonts w:ascii="Times New Roman" w:eastAsia="Times New Roman" w:hAnsi="Times New Roman" w:cs="Times New Roman"/>
          <w:sz w:val="24"/>
          <w:szCs w:val="24"/>
        </w:rPr>
        <w:t>Обща характеристика на наказателната система в съвременната българска държава; Теоретико-методологически подходи към изучаването на феномена „политическо насилие“ – източници, генезис и развитие, последици;</w:t>
      </w:r>
      <w:r w:rsidRPr="00603976">
        <w:rPr>
          <w:rFonts w:ascii="Times New Roman" w:hAnsi="Times New Roman" w:cs="Times New Roman"/>
          <w:sz w:val="24"/>
          <w:szCs w:val="24"/>
          <w:lang w:val="ru-RU"/>
        </w:rPr>
        <w:t xml:space="preserve"> </w:t>
      </w:r>
      <w:r w:rsidRPr="00603976">
        <w:rPr>
          <w:rFonts w:ascii="Times New Roman" w:eastAsia="Times New Roman" w:hAnsi="Times New Roman" w:cs="Times New Roman"/>
          <w:sz w:val="24"/>
          <w:szCs w:val="24"/>
        </w:rPr>
        <w:t xml:space="preserve">Социално-педагогически  и био-психологически детерминанти и аспекти на девиантното поведение; </w:t>
      </w:r>
      <w:r w:rsidRPr="00603976">
        <w:rPr>
          <w:rFonts w:ascii="Times New Roman" w:eastAsia="Times New Roman" w:hAnsi="Times New Roman" w:cs="Times New Roman"/>
          <w:b/>
          <w:iCs/>
          <w:color w:val="000000"/>
          <w:sz w:val="24"/>
          <w:szCs w:val="24"/>
          <w:lang w:eastAsia="bg-BG"/>
        </w:rPr>
        <w:t xml:space="preserve">  </w:t>
      </w:r>
      <w:r w:rsidRPr="00603976">
        <w:rPr>
          <w:rFonts w:ascii="Times New Roman" w:eastAsia="Times New Roman" w:hAnsi="Times New Roman" w:cs="Times New Roman"/>
          <w:sz w:val="24"/>
          <w:szCs w:val="24"/>
        </w:rPr>
        <w:t>Адаптация и дейност на личността в училище; Типология на девиантното поведение при учениците;  Агресията като разновидност на девиантното поведение; Форми на зависимо поведение</w:t>
      </w:r>
      <w:r w:rsidRPr="00603976">
        <w:rPr>
          <w:rFonts w:ascii="Times New Roman" w:eastAsia="Times New Roman" w:hAnsi="Times New Roman" w:cs="Times New Roman"/>
          <w:b/>
          <w:sz w:val="24"/>
          <w:szCs w:val="24"/>
        </w:rPr>
        <w:t xml:space="preserve">; </w:t>
      </w:r>
      <w:r w:rsidRPr="00603976">
        <w:rPr>
          <w:rFonts w:ascii="Times New Roman" w:eastAsia="Times New Roman" w:hAnsi="Times New Roman" w:cs="Times New Roman"/>
          <w:sz w:val="24"/>
          <w:szCs w:val="24"/>
        </w:rPr>
        <w:t xml:space="preserve">  Делинквентно поведение; Предмет, цели и съдържание на социално-педагогическото консултиране на ученици с девиантно поведение в</w:t>
      </w:r>
      <w:r w:rsidRPr="00603976">
        <w:rPr>
          <w:rFonts w:ascii="Times New Roman" w:eastAsia="Times New Roman" w:hAnsi="Times New Roman" w:cs="Times New Roman"/>
          <w:b/>
          <w:sz w:val="24"/>
          <w:szCs w:val="24"/>
        </w:rPr>
        <w:t xml:space="preserve"> </w:t>
      </w:r>
      <w:r w:rsidRPr="00603976">
        <w:rPr>
          <w:rFonts w:ascii="Times New Roman" w:eastAsia="Times New Roman" w:hAnsi="Times New Roman" w:cs="Times New Roman"/>
          <w:sz w:val="24"/>
          <w:szCs w:val="24"/>
        </w:rPr>
        <w:t xml:space="preserve">училище;  Базисни модели и подходи на съвременната практика на консултиране и терапевтично повлияване в училищните общности; Логико-аксиологически и поведенчески подход на консултиране в училище;  Консултиране при криза; Възрастов подход на консултиране.                         </w:t>
      </w:r>
      <w:r w:rsidRPr="00603976">
        <w:rPr>
          <w:rFonts w:ascii="Times New Roman" w:eastAsia="Times New Roman" w:hAnsi="Times New Roman" w:cs="Times New Roman"/>
          <w:sz w:val="24"/>
          <w:szCs w:val="24"/>
          <w:lang w:val="ru-RU"/>
        </w:rPr>
        <w:t xml:space="preserve">                                   </w:t>
      </w:r>
      <w:r w:rsidRPr="00603976">
        <w:rPr>
          <w:rFonts w:ascii="Times New Roman" w:eastAsia="Times New Roman" w:hAnsi="Times New Roman" w:cs="Times New Roman"/>
          <w:sz w:val="24"/>
          <w:szCs w:val="24"/>
        </w:rPr>
        <w:t xml:space="preserve">                                         </w:t>
      </w:r>
      <w:r w:rsidRPr="00603976">
        <w:rPr>
          <w:rFonts w:ascii="Times New Roman" w:eastAsia="Times New Roman" w:hAnsi="Times New Roman" w:cs="Times New Roman"/>
          <w:sz w:val="24"/>
          <w:szCs w:val="24"/>
          <w:lang w:val="ru-RU"/>
        </w:rPr>
        <w:t xml:space="preserve">                                 </w:t>
      </w:r>
      <w:r w:rsidRPr="00603976">
        <w:rPr>
          <w:rFonts w:ascii="Times New Roman" w:eastAsia="Times New Roman" w:hAnsi="Times New Roman" w:cs="Times New Roman"/>
          <w:sz w:val="24"/>
          <w:szCs w:val="24"/>
        </w:rPr>
        <w:t xml:space="preserve">                                                                                                                                                                                                                                       </w:t>
      </w:r>
    </w:p>
    <w:p w:rsidR="008251B8" w:rsidRPr="00603976" w:rsidRDefault="008251B8" w:rsidP="00603976">
      <w:pPr>
        <w:spacing w:after="0" w:line="240" w:lineRule="auto"/>
        <w:ind w:right="-284"/>
        <w:rPr>
          <w:rFonts w:ascii="Times New Roman" w:eastAsia="Times New Roman" w:hAnsi="Times New Roman" w:cs="Times New Roman"/>
          <w:sz w:val="24"/>
          <w:szCs w:val="24"/>
        </w:rPr>
      </w:pPr>
    </w:p>
    <w:p w:rsidR="002D0785" w:rsidRPr="00603976" w:rsidRDefault="002D0785" w:rsidP="00603976">
      <w:pPr>
        <w:spacing w:after="0" w:line="240" w:lineRule="auto"/>
        <w:ind w:right="-284"/>
        <w:rPr>
          <w:rFonts w:ascii="Times New Roman" w:hAnsi="Times New Roman" w:cs="Times New Roman"/>
          <w:b/>
          <w:bCs/>
          <w:iCs/>
          <w:color w:val="FF0000"/>
          <w:sz w:val="24"/>
          <w:szCs w:val="24"/>
        </w:rPr>
      </w:pPr>
      <w:r w:rsidRPr="00603976">
        <w:rPr>
          <w:rFonts w:ascii="Times New Roman" w:hAnsi="Times New Roman" w:cs="Times New Roman"/>
          <w:b/>
          <w:bCs/>
          <w:sz w:val="24"/>
          <w:szCs w:val="24"/>
        </w:rPr>
        <w:t>СОЦИАЛНА СПРАВЕДЛИВОСТ</w:t>
      </w:r>
      <w:r w:rsidR="002C02DB" w:rsidRPr="00603976">
        <w:rPr>
          <w:rFonts w:ascii="Times New Roman" w:hAnsi="Times New Roman" w:cs="Times New Roman"/>
          <w:b/>
          <w:bCs/>
          <w:sz w:val="24"/>
          <w:szCs w:val="24"/>
        </w:rPr>
        <w:t xml:space="preserve"> </w:t>
      </w:r>
      <w:r w:rsidRPr="00603976">
        <w:rPr>
          <w:rFonts w:ascii="Times New Roman" w:hAnsi="Times New Roman" w:cs="Times New Roman"/>
          <w:b/>
          <w:bCs/>
          <w:sz w:val="24"/>
          <w:szCs w:val="24"/>
        </w:rPr>
        <w:t>/ПРАВО, СВОБОДА, РАВЕНСТВО/</w:t>
      </w:r>
    </w:p>
    <w:p w:rsidR="002D0785" w:rsidRPr="00603976" w:rsidRDefault="002D0785" w:rsidP="00603976">
      <w:pPr>
        <w:spacing w:after="0" w:line="240" w:lineRule="auto"/>
        <w:ind w:right="-284"/>
        <w:rPr>
          <w:rFonts w:ascii="Times New Roman" w:hAnsi="Times New Roman" w:cs="Times New Roman"/>
          <w:sz w:val="24"/>
          <w:szCs w:val="24"/>
        </w:rPr>
      </w:pP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 xml:space="preserve">ECTS кредити: </w:t>
      </w:r>
      <w:r w:rsidRPr="00603976">
        <w:rPr>
          <w:rFonts w:ascii="Times New Roman" w:hAnsi="Times New Roman" w:cs="Times New Roman"/>
          <w:b/>
          <w:bCs/>
          <w:sz w:val="24"/>
          <w:szCs w:val="24"/>
          <w:lang w:val="ru-RU"/>
        </w:rPr>
        <w:t>5</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 xml:space="preserve">Седмичен хорариум: </w:t>
      </w:r>
      <w:r w:rsidRPr="00603976">
        <w:rPr>
          <w:rFonts w:ascii="Times New Roman" w:hAnsi="Times New Roman" w:cs="Times New Roman"/>
          <w:b/>
          <w:bCs/>
          <w:sz w:val="24"/>
          <w:szCs w:val="24"/>
        </w:rPr>
        <w:t>3 л</w:t>
      </w:r>
      <w:r w:rsidRPr="00603976">
        <w:rPr>
          <w:rFonts w:ascii="Times New Roman" w:hAnsi="Times New Roman" w:cs="Times New Roman"/>
          <w:sz w:val="24"/>
          <w:szCs w:val="24"/>
        </w:rPr>
        <w:t xml:space="preserve"> </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sz w:val="24"/>
          <w:szCs w:val="24"/>
        </w:rPr>
        <w:t xml:space="preserve">Форма за проверка на знанията: </w:t>
      </w:r>
      <w:r w:rsidRPr="00603976">
        <w:rPr>
          <w:rFonts w:ascii="Times New Roman" w:hAnsi="Times New Roman" w:cs="Times New Roman"/>
          <w:b/>
          <w:bCs/>
          <w:sz w:val="24"/>
          <w:szCs w:val="24"/>
        </w:rPr>
        <w:t xml:space="preserve">Писмен изпит </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ab/>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 xml:space="preserve">Семестър: </w:t>
      </w:r>
      <w:r w:rsidRPr="00603976">
        <w:rPr>
          <w:rFonts w:ascii="Times New Roman" w:hAnsi="Times New Roman" w:cs="Times New Roman"/>
          <w:b/>
          <w:bCs/>
          <w:sz w:val="24"/>
          <w:szCs w:val="24"/>
          <w:lang w:val="en-US"/>
        </w:rPr>
        <w:t>IV</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Методическо ръководство: </w:t>
      </w:r>
      <w:r w:rsidRPr="00603976">
        <w:rPr>
          <w:rFonts w:ascii="Times New Roman" w:hAnsi="Times New Roman" w:cs="Times New Roman"/>
          <w:sz w:val="24"/>
          <w:szCs w:val="24"/>
        </w:rPr>
        <w:t xml:space="preserve">Катедра “Философски и политически науки”, Философски факултет </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Лектор:</w:t>
      </w:r>
      <w:r w:rsidRPr="00603976">
        <w:rPr>
          <w:rFonts w:ascii="Times New Roman" w:hAnsi="Times New Roman" w:cs="Times New Roman"/>
          <w:sz w:val="24"/>
          <w:szCs w:val="24"/>
        </w:rPr>
        <w:t xml:space="preserve"> Проф. д-р Борис Манов, Катедра “Философски и политически науки”</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Е-mail:</w:t>
      </w:r>
      <w:r w:rsidRPr="00603976">
        <w:rPr>
          <w:rFonts w:ascii="Times New Roman" w:hAnsi="Times New Roman" w:cs="Times New Roman"/>
          <w:sz w:val="24"/>
          <w:szCs w:val="24"/>
        </w:rPr>
        <w:t xml:space="preserve"> </w:t>
      </w:r>
      <w:hyperlink r:id="rId14" w:tgtFrame="_blank" w:history="1">
        <w:r w:rsidRPr="00603976">
          <w:rPr>
            <w:rStyle w:val="Hyperlink"/>
            <w:rFonts w:ascii="Times New Roman" w:hAnsi="Times New Roman" w:cs="Times New Roman"/>
            <w:sz w:val="24"/>
            <w:szCs w:val="24"/>
            <w:u w:val="none"/>
          </w:rPr>
          <w:t>bmanov@swu.bg</w:t>
        </w:r>
      </w:hyperlink>
    </w:p>
    <w:p w:rsidR="002D0785" w:rsidRPr="00603976" w:rsidRDefault="002D0785"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 xml:space="preserve">Анотация: </w:t>
      </w:r>
      <w:r w:rsidRPr="00603976">
        <w:rPr>
          <w:rFonts w:ascii="Times New Roman" w:hAnsi="Times New Roman" w:cs="Times New Roman"/>
          <w:sz w:val="24"/>
          <w:szCs w:val="24"/>
        </w:rPr>
        <w:t>Лекционният курс “Социална справедливост /право, свобода, равенство/” изследва възможностите за справедливо разпределение на благата, ползите и тежестите в обществото. Тя също така анализира връзките между идеалите на справедливостта, реалностите на несправедливостта и практическите политологични решения, които помагат за преодоляване на различията между тях, поставяйки  въпросите за значението и причините за несправедливостта и движенията за социална промяна в основата на учебната програма. Магистърският курс използва широка литература в областите на  политическата социология, социалните движения и политическата философия за да изгради социологическа основа на знания и умения в областта на социалните ценности и социалните промени. В един свят в криза, свят, изправен пред огромни социално-политически и екологични предизвикателства, дисциплината "Социална справедливост" предоставя  различни критични гледни точки за тези предизвикателства и  възможностите за преодоляване на несправедливите и неустойчиви начини на живот, по този начин предоставяйки академична основа за разбиране на нашите проблеми и за изследване на алтернативни перспективи пред човешката цивилизация. Базирането на дисциплината в катедрата по философски и политически науки гарантира, че студентите получават обучение по количествени и качествени академични методи за изследване, формиращи практически и теоретични умения, които магистрите да прилагат в професии, осъществяващи промените в света, в който живеем. В този смисъл програмата не се стреми да насърчава единствено индивидуален подход към проблемите на социалната справедливост, а по-скоро да развива творческото и практическото мислене от различни гледни точки с цел повишаване на равнището на  гражданска образованост на студентите.</w:t>
      </w:r>
    </w:p>
    <w:p w:rsidR="002D0785" w:rsidRPr="00603976" w:rsidRDefault="002D0785" w:rsidP="00603976">
      <w:pPr>
        <w:tabs>
          <w:tab w:val="left" w:pos="0"/>
        </w:tabs>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 xml:space="preserve">Съдържание на учебната програма: </w:t>
      </w:r>
      <w:r w:rsidRPr="00603976">
        <w:rPr>
          <w:rFonts w:ascii="Times New Roman" w:hAnsi="Times New Roman" w:cs="Times New Roman"/>
          <w:sz w:val="24"/>
          <w:szCs w:val="24"/>
          <w:lang w:val="ru-RU"/>
        </w:rPr>
        <w:t xml:space="preserve">Дефиниция на понятието «социална справедливост". Основоположници и първоначални теории; Справедливост и право. Свободи и отговорности; Теория на либерализма – основни институции и ценности. Представата за свободата и справедливостта; Утилитарни теории и икономически анализ на правото.;Комунитарната идея за свободата; Социално неравенство. Социално-политически аспекти на трудовите oтношения.; Справедливостта като свойство на </w:t>
      </w:r>
      <w:r w:rsidRPr="00603976">
        <w:rPr>
          <w:rFonts w:ascii="Times New Roman" w:hAnsi="Times New Roman" w:cs="Times New Roman"/>
          <w:sz w:val="24"/>
          <w:szCs w:val="24"/>
          <w:lang w:val="ru-RU"/>
        </w:rPr>
        <w:lastRenderedPageBreak/>
        <w:t xml:space="preserve">политическите системи; Свободи и равенство в бившите „социалистически“ страни и по време на прехода - общо и различно; Достъп до ресурси. Неравенство и разпределение на световното богатство; Пазарна икономика и социална справедливост. Противоречие и съвместимост; Социална справедливост  в ерата на глобализацията;Социална справедливост  и тероризъм. Етнически мир и миграционни вълни.   </w:t>
      </w:r>
    </w:p>
    <w:p w:rsidR="002D0785" w:rsidRPr="00603976" w:rsidRDefault="002D0785" w:rsidP="00603976">
      <w:pPr>
        <w:spacing w:after="0" w:line="240" w:lineRule="auto"/>
        <w:ind w:right="-284"/>
        <w:rPr>
          <w:rFonts w:ascii="Times New Roman" w:hAnsi="Times New Roman" w:cs="Times New Roman"/>
          <w:sz w:val="24"/>
          <w:szCs w:val="24"/>
          <w:lang w:val="ru-RU"/>
        </w:rPr>
      </w:pPr>
    </w:p>
    <w:p w:rsidR="002D0785" w:rsidRPr="00603976" w:rsidRDefault="002D0785" w:rsidP="00603976">
      <w:pPr>
        <w:spacing w:after="0" w:line="240" w:lineRule="auto"/>
        <w:ind w:right="-284"/>
        <w:rPr>
          <w:rFonts w:ascii="Times New Roman" w:hAnsi="Times New Roman" w:cs="Times New Roman"/>
          <w:b/>
          <w:bCs/>
          <w:sz w:val="24"/>
          <w:szCs w:val="24"/>
          <w:lang w:val="ru-RU"/>
        </w:rPr>
      </w:pPr>
      <w:r w:rsidRPr="00603976">
        <w:rPr>
          <w:rFonts w:ascii="Times New Roman" w:hAnsi="Times New Roman" w:cs="Times New Roman"/>
          <w:b/>
          <w:bCs/>
          <w:sz w:val="24"/>
          <w:szCs w:val="24"/>
        </w:rPr>
        <w:t>ОБРАЗОВАТЕЛНА СИСТЕМА И ГРАЖДАНСКО ВЪЗПИТАНИЕ</w:t>
      </w:r>
    </w:p>
    <w:p w:rsidR="002D0785" w:rsidRPr="00603976" w:rsidRDefault="002D0785" w:rsidP="00603976">
      <w:pPr>
        <w:spacing w:after="0" w:line="240" w:lineRule="auto"/>
        <w:ind w:right="-284"/>
        <w:rPr>
          <w:rFonts w:ascii="Times New Roman" w:hAnsi="Times New Roman" w:cs="Times New Roman"/>
          <w:b/>
          <w:bCs/>
          <w:sz w:val="24"/>
          <w:szCs w:val="24"/>
          <w:lang w:val="ru-RU"/>
        </w:rPr>
      </w:pP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ECTS кредити</w:t>
      </w:r>
      <w:r w:rsidRPr="00603976">
        <w:rPr>
          <w:rFonts w:ascii="Times New Roman" w:hAnsi="Times New Roman" w:cs="Times New Roman"/>
          <w:sz w:val="24"/>
          <w:szCs w:val="24"/>
        </w:rPr>
        <w:t xml:space="preserve">: </w:t>
      </w:r>
      <w:r w:rsidR="000820B5" w:rsidRPr="00603976">
        <w:rPr>
          <w:rFonts w:ascii="Times New Roman" w:hAnsi="Times New Roman" w:cs="Times New Roman"/>
          <w:sz w:val="24"/>
          <w:szCs w:val="24"/>
        </w:rPr>
        <w:t>4</w:t>
      </w:r>
      <w:r w:rsidRPr="00603976">
        <w:rPr>
          <w:rFonts w:ascii="Times New Roman" w:hAnsi="Times New Roman" w:cs="Times New Roman"/>
          <w:sz w:val="24"/>
          <w:szCs w:val="24"/>
        </w:rPr>
        <w:t xml:space="preserve"> </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Форма на оценяване</w:t>
      </w:r>
      <w:r w:rsidRPr="00603976">
        <w:rPr>
          <w:rFonts w:ascii="Times New Roman" w:hAnsi="Times New Roman" w:cs="Times New Roman"/>
          <w:sz w:val="24"/>
          <w:szCs w:val="24"/>
        </w:rPr>
        <w:t xml:space="preserve">: писмен изпит </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Семестър</w:t>
      </w:r>
      <w:r w:rsidRPr="00603976">
        <w:rPr>
          <w:rFonts w:ascii="Times New Roman" w:hAnsi="Times New Roman" w:cs="Times New Roman"/>
          <w:sz w:val="24"/>
          <w:szCs w:val="24"/>
        </w:rPr>
        <w:t xml:space="preserve">:  ІV </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Седмичен хорариум</w:t>
      </w:r>
      <w:r w:rsidRPr="00603976">
        <w:rPr>
          <w:rFonts w:ascii="Times New Roman" w:hAnsi="Times New Roman" w:cs="Times New Roman"/>
          <w:sz w:val="24"/>
          <w:szCs w:val="24"/>
        </w:rPr>
        <w:t xml:space="preserve">: 2 л + 1 с </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Статут на дисциплината</w:t>
      </w:r>
      <w:r w:rsidRPr="00603976">
        <w:rPr>
          <w:rFonts w:ascii="Times New Roman" w:hAnsi="Times New Roman" w:cs="Times New Roman"/>
          <w:sz w:val="24"/>
          <w:szCs w:val="24"/>
        </w:rPr>
        <w:t xml:space="preserve">: задължителна </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Методическо ръководство</w:t>
      </w:r>
      <w:r w:rsidRPr="00603976">
        <w:rPr>
          <w:rFonts w:ascii="Times New Roman" w:hAnsi="Times New Roman" w:cs="Times New Roman"/>
          <w:sz w:val="24"/>
          <w:szCs w:val="24"/>
        </w:rPr>
        <w:t>: Катедра „Философски и политически науки”</w:t>
      </w:r>
      <w:r w:rsidR="00D75699" w:rsidRPr="00603976">
        <w:rPr>
          <w:rFonts w:ascii="Times New Roman" w:hAnsi="Times New Roman" w:cs="Times New Roman"/>
          <w:sz w:val="24"/>
          <w:szCs w:val="24"/>
        </w:rPr>
        <w:t>, Философски факултет</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Лектори</w:t>
      </w:r>
      <w:r w:rsidRPr="00603976">
        <w:rPr>
          <w:rFonts w:ascii="Times New Roman" w:hAnsi="Times New Roman" w:cs="Times New Roman"/>
          <w:sz w:val="24"/>
          <w:szCs w:val="24"/>
        </w:rPr>
        <w:t>: Гл.</w:t>
      </w:r>
      <w:r w:rsidR="00CD4101" w:rsidRPr="00603976">
        <w:rPr>
          <w:rFonts w:ascii="Times New Roman" w:hAnsi="Times New Roman" w:cs="Times New Roman"/>
          <w:sz w:val="24"/>
          <w:szCs w:val="24"/>
        </w:rPr>
        <w:t xml:space="preserve"> </w:t>
      </w:r>
      <w:r w:rsidRPr="00603976">
        <w:rPr>
          <w:rFonts w:ascii="Times New Roman" w:hAnsi="Times New Roman" w:cs="Times New Roman"/>
          <w:sz w:val="24"/>
          <w:szCs w:val="24"/>
        </w:rPr>
        <w:t xml:space="preserve">ас. д-р Нина Илиева </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E-mail</w:t>
      </w:r>
      <w:r w:rsidRPr="00603976">
        <w:rPr>
          <w:rFonts w:ascii="Times New Roman" w:hAnsi="Times New Roman" w:cs="Times New Roman"/>
          <w:sz w:val="24"/>
          <w:szCs w:val="24"/>
        </w:rPr>
        <w:t xml:space="preserve">: </w:t>
      </w:r>
      <w:hyperlink r:id="rId15" w:history="1">
        <w:r w:rsidRPr="00603976">
          <w:rPr>
            <w:rStyle w:val="Hyperlink"/>
            <w:rFonts w:ascii="Times New Roman" w:hAnsi="Times New Roman" w:cs="Times New Roman"/>
            <w:sz w:val="24"/>
            <w:szCs w:val="24"/>
            <w:u w:val="none"/>
          </w:rPr>
          <w:t>ninail@swu.bg</w:t>
        </w:r>
      </w:hyperlink>
      <w:r w:rsidRPr="00603976">
        <w:rPr>
          <w:rFonts w:ascii="Times New Roman" w:hAnsi="Times New Roman" w:cs="Times New Roman"/>
          <w:sz w:val="24"/>
          <w:szCs w:val="24"/>
        </w:rPr>
        <w:t xml:space="preserve">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Анотация</w:t>
      </w:r>
      <w:r w:rsidRPr="00603976">
        <w:rPr>
          <w:rFonts w:ascii="Times New Roman" w:hAnsi="Times New Roman" w:cs="Times New Roman"/>
          <w:sz w:val="24"/>
          <w:szCs w:val="24"/>
        </w:rPr>
        <w:t>:</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Учебната дисциплина цели</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да запознае студентите с основните изследователски направления по отношение на връзките между образование и култура, както и с очерталите се водещи техни теоретически положения.  Друга основна цел е  да стимулира интерес и формира начална изкушеност към осмисляне на житейски факти или теоретически феномени на взаимните влияния между образование и култура, образование и гражданственост, които провокират активна, както в творческо отношение, така и в гражданския смисъл на думата, позиция и дейност.</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Съдържание на учебната дисциплина</w:t>
      </w:r>
      <w:r w:rsidRPr="00603976">
        <w:rPr>
          <w:rFonts w:ascii="Times New Roman" w:hAnsi="Times New Roman" w:cs="Times New Roman"/>
          <w:sz w:val="24"/>
          <w:szCs w:val="24"/>
        </w:rPr>
        <w:t xml:space="preserve">:Учебната дисциплина </w:t>
      </w:r>
      <w:r w:rsidRPr="00603976">
        <w:rPr>
          <w:rFonts w:ascii="Times New Roman" w:hAnsi="Times New Roman" w:cs="Times New Roman"/>
          <w:i/>
          <w:iCs/>
          <w:sz w:val="24"/>
          <w:szCs w:val="24"/>
        </w:rPr>
        <w:t>Образователна система и гражданско възпитание</w:t>
      </w:r>
      <w:r w:rsidRPr="00603976">
        <w:rPr>
          <w:rFonts w:ascii="Times New Roman" w:hAnsi="Times New Roman" w:cs="Times New Roman"/>
          <w:sz w:val="24"/>
          <w:szCs w:val="24"/>
        </w:rPr>
        <w:t xml:space="preserve"> цели да тематизира и очертае възможни пътища за разкриване на същността на гражданското възпитание и мястото му в образователната система, в културата и в общественото развитие. Първостепенна нейна задача е явяването на природата на образованието като особена социокултурна практика, която предопределя основите на самата култура – насочването към изграждане и формиране на образа на човека.</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 xml:space="preserve">Със своя интердисциплинарен характер </w:t>
      </w:r>
      <w:r w:rsidRPr="00603976">
        <w:rPr>
          <w:rFonts w:ascii="Times New Roman" w:hAnsi="Times New Roman" w:cs="Times New Roman"/>
          <w:i/>
          <w:iCs/>
          <w:sz w:val="24"/>
          <w:szCs w:val="24"/>
        </w:rPr>
        <w:t>гражданското обучение</w:t>
      </w:r>
      <w:r w:rsidRPr="00603976">
        <w:rPr>
          <w:rFonts w:ascii="Times New Roman" w:hAnsi="Times New Roman" w:cs="Times New Roman"/>
          <w:sz w:val="24"/>
          <w:szCs w:val="24"/>
        </w:rPr>
        <w:t xml:space="preserve">  има подчертано практическа насоченост и подготвя за участие в обществения живот, за лична и професионална реализация, отговарящи на демократичните принципи и ценности в съвременния свят. Гражданското образование е своеобразен синтез от политическо, правно и нравствено образование и възпитание. Включва  овладяването на специални знания, които формират умения за усвояване на позитивния социален опит и развиване на базови социални компетентности.</w:t>
      </w:r>
    </w:p>
    <w:p w:rsidR="002D0785" w:rsidRPr="00603976" w:rsidRDefault="002D0785" w:rsidP="00603976">
      <w:pPr>
        <w:spacing w:after="0" w:line="240" w:lineRule="auto"/>
        <w:ind w:left="1174" w:right="-284"/>
        <w:rPr>
          <w:rFonts w:ascii="Times New Roman" w:hAnsi="Times New Roman" w:cs="Times New Roman"/>
          <w:sz w:val="24"/>
          <w:szCs w:val="24"/>
        </w:rPr>
      </w:pPr>
    </w:p>
    <w:p w:rsidR="00697C85" w:rsidRPr="00603976" w:rsidRDefault="00697C85" w:rsidP="003311DE">
      <w:pPr>
        <w:spacing w:after="0" w:line="240" w:lineRule="auto"/>
        <w:ind w:left="1174" w:right="-284"/>
        <w:jc w:val="center"/>
        <w:rPr>
          <w:rFonts w:ascii="Times New Roman" w:hAnsi="Times New Roman" w:cs="Times New Roman"/>
          <w:b/>
          <w:sz w:val="24"/>
          <w:szCs w:val="24"/>
        </w:rPr>
      </w:pPr>
      <w:r w:rsidRPr="00603976">
        <w:rPr>
          <w:rFonts w:ascii="Times New Roman" w:hAnsi="Times New Roman" w:cs="Times New Roman"/>
          <w:b/>
          <w:sz w:val="24"/>
          <w:szCs w:val="24"/>
        </w:rPr>
        <w:t>ИЗБИРАЕМИ ДИСЦИПЛИНИ</w:t>
      </w:r>
    </w:p>
    <w:p w:rsidR="00697C85" w:rsidRPr="00603976" w:rsidRDefault="00697C85" w:rsidP="00603976">
      <w:pPr>
        <w:spacing w:after="0" w:line="240" w:lineRule="auto"/>
        <w:ind w:left="1174" w:right="-284"/>
        <w:rPr>
          <w:rFonts w:ascii="Times New Roman" w:hAnsi="Times New Roman" w:cs="Times New Roman"/>
          <w:sz w:val="24"/>
          <w:szCs w:val="24"/>
        </w:rPr>
      </w:pPr>
    </w:p>
    <w:p w:rsidR="002D0785" w:rsidRPr="00603976" w:rsidRDefault="002D0785" w:rsidP="00603976">
      <w:pPr>
        <w:spacing w:after="0" w:line="240" w:lineRule="auto"/>
        <w:ind w:right="-284"/>
        <w:rPr>
          <w:rFonts w:ascii="Times New Roman" w:hAnsi="Times New Roman" w:cs="Times New Roman"/>
          <w:b/>
          <w:color w:val="000000"/>
          <w:sz w:val="24"/>
          <w:szCs w:val="24"/>
          <w:shd w:val="clear" w:color="auto" w:fill="FFFFFF"/>
        </w:rPr>
      </w:pPr>
      <w:r w:rsidRPr="00603976">
        <w:rPr>
          <w:rFonts w:ascii="Times New Roman" w:hAnsi="Times New Roman" w:cs="Times New Roman"/>
          <w:b/>
          <w:color w:val="000000"/>
          <w:sz w:val="24"/>
          <w:szCs w:val="24"/>
          <w:shd w:val="clear" w:color="auto" w:fill="FFFFFF"/>
        </w:rPr>
        <w:t>КОСМОПОЛИТИЗЪМ И/ИЛИ ПАТРИОТИЗЪМ, ИНДИВИДУАЛИЗЪМ И/ИЛИ КОЛЕКТИВИЗЪМ</w:t>
      </w:r>
    </w:p>
    <w:p w:rsidR="002D0785" w:rsidRPr="00603976" w:rsidRDefault="002D0785" w:rsidP="00603976">
      <w:pPr>
        <w:spacing w:after="0" w:line="240" w:lineRule="auto"/>
        <w:ind w:right="-284"/>
        <w:rPr>
          <w:rFonts w:ascii="Times New Roman" w:hAnsi="Times New Roman" w:cs="Times New Roman"/>
          <w:b/>
          <w:color w:val="000000"/>
          <w:sz w:val="24"/>
          <w:szCs w:val="24"/>
          <w:shd w:val="clear" w:color="auto" w:fill="FFFFFF"/>
          <w:lang w:val="ru-RU"/>
        </w:rPr>
      </w:pP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sz w:val="24"/>
          <w:szCs w:val="24"/>
        </w:rPr>
        <w:t>ECTS</w:t>
      </w:r>
      <w:r w:rsidRPr="00603976">
        <w:rPr>
          <w:rFonts w:ascii="Times New Roman" w:hAnsi="Times New Roman" w:cs="Times New Roman"/>
          <w:b/>
          <w:sz w:val="24"/>
          <w:szCs w:val="24"/>
          <w:lang w:val="ru-RU"/>
        </w:rPr>
        <w:t xml:space="preserve"> </w:t>
      </w:r>
      <w:r w:rsidRPr="00603976">
        <w:rPr>
          <w:rFonts w:ascii="Times New Roman" w:hAnsi="Times New Roman" w:cs="Times New Roman"/>
          <w:b/>
          <w:sz w:val="24"/>
          <w:szCs w:val="24"/>
        </w:rPr>
        <w:t>кредити:</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4</w:t>
      </w:r>
      <w:r w:rsidRPr="00603976">
        <w:rPr>
          <w:rFonts w:ascii="Times New Roman" w:hAnsi="Times New Roman" w:cs="Times New Roman"/>
          <w:sz w:val="24"/>
          <w:szCs w:val="24"/>
        </w:rPr>
        <w:t xml:space="preserve"> </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sz w:val="24"/>
          <w:szCs w:val="24"/>
        </w:rPr>
        <w:t>Седмичен хорариум:</w:t>
      </w:r>
      <w:r w:rsidRPr="00603976">
        <w:rPr>
          <w:rFonts w:ascii="Times New Roman" w:hAnsi="Times New Roman" w:cs="Times New Roman"/>
          <w:sz w:val="24"/>
          <w:szCs w:val="24"/>
        </w:rPr>
        <w:t xml:space="preserve"> </w:t>
      </w:r>
      <w:r w:rsidRPr="00603976">
        <w:rPr>
          <w:rFonts w:ascii="Times New Roman" w:hAnsi="Times New Roman" w:cs="Times New Roman"/>
          <w:color w:val="000000"/>
          <w:sz w:val="24"/>
          <w:szCs w:val="24"/>
          <w:shd w:val="clear" w:color="auto" w:fill="FFFFFF"/>
        </w:rPr>
        <w:t>2</w:t>
      </w:r>
      <w:r w:rsidR="000820B5" w:rsidRPr="00603976">
        <w:rPr>
          <w:rFonts w:ascii="Times New Roman" w:hAnsi="Times New Roman" w:cs="Times New Roman"/>
          <w:color w:val="000000"/>
          <w:sz w:val="24"/>
          <w:szCs w:val="24"/>
          <w:shd w:val="clear" w:color="auto" w:fill="FFFFFF"/>
        </w:rPr>
        <w:t xml:space="preserve"> </w:t>
      </w:r>
      <w:r w:rsidRPr="00603976">
        <w:rPr>
          <w:rFonts w:ascii="Times New Roman" w:hAnsi="Times New Roman" w:cs="Times New Roman"/>
          <w:color w:val="000000"/>
          <w:sz w:val="24"/>
          <w:szCs w:val="24"/>
          <w:shd w:val="clear" w:color="auto" w:fill="FFFFFF"/>
        </w:rPr>
        <w:t>л</w:t>
      </w:r>
      <w:r w:rsidRPr="00603976">
        <w:rPr>
          <w:rFonts w:ascii="Times New Roman" w:hAnsi="Times New Roman" w:cs="Times New Roman"/>
          <w:sz w:val="24"/>
          <w:szCs w:val="24"/>
        </w:rPr>
        <w:t xml:space="preserve">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lang w:val="ru-RU"/>
        </w:rPr>
        <w:t>Форма за проверка на</w:t>
      </w:r>
      <w:r w:rsidRPr="00603976">
        <w:rPr>
          <w:rFonts w:ascii="Times New Roman" w:hAnsi="Times New Roman" w:cs="Times New Roman"/>
          <w:b/>
          <w:sz w:val="24"/>
          <w:szCs w:val="24"/>
        </w:rPr>
        <w:t xml:space="preserve"> знанията</w:t>
      </w:r>
      <w:r w:rsidRPr="00603976">
        <w:rPr>
          <w:rFonts w:ascii="Times New Roman" w:hAnsi="Times New Roman" w:cs="Times New Roman"/>
          <w:b/>
          <w:sz w:val="24"/>
          <w:szCs w:val="24"/>
          <w:lang w:val="ru-RU"/>
        </w:rPr>
        <w:t>:</w:t>
      </w:r>
      <w:r w:rsidRPr="00603976">
        <w:rPr>
          <w:rFonts w:ascii="Times New Roman" w:hAnsi="Times New Roman" w:cs="Times New Roman"/>
          <w:sz w:val="24"/>
          <w:szCs w:val="24"/>
        </w:rPr>
        <w:t xml:space="preserve"> текуща</w:t>
      </w:r>
      <w:r w:rsidRPr="00603976">
        <w:rPr>
          <w:rFonts w:ascii="Times New Roman" w:hAnsi="Times New Roman" w:cs="Times New Roman"/>
          <w:sz w:val="24"/>
          <w:szCs w:val="24"/>
          <w:lang w:val="ru-RU"/>
        </w:rPr>
        <w:t xml:space="preserve"> оценка</w:t>
      </w:r>
      <w:r w:rsidRPr="00603976">
        <w:rPr>
          <w:rFonts w:ascii="Times New Roman" w:hAnsi="Times New Roman" w:cs="Times New Roman"/>
          <w:sz w:val="24"/>
          <w:szCs w:val="24"/>
        </w:rPr>
        <w:t xml:space="preserve">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lang w:val="ru-RU"/>
        </w:rPr>
        <w:t>Вид на изпита:</w:t>
      </w:r>
      <w:r w:rsidRPr="00603976">
        <w:rPr>
          <w:rFonts w:ascii="Times New Roman" w:hAnsi="Times New Roman" w:cs="Times New Roman"/>
          <w:sz w:val="24"/>
          <w:szCs w:val="24"/>
          <w:lang w:val="ru-RU"/>
        </w:rPr>
        <w:t xml:space="preserve"> писмен</w:t>
      </w:r>
      <w:r w:rsidRPr="00603976">
        <w:rPr>
          <w:rFonts w:ascii="Times New Roman" w:hAnsi="Times New Roman" w:cs="Times New Roman"/>
          <w:sz w:val="24"/>
          <w:szCs w:val="24"/>
        </w:rPr>
        <w:t xml:space="preserve"> </w:t>
      </w:r>
    </w:p>
    <w:p w:rsidR="002D0785" w:rsidRPr="00603976" w:rsidRDefault="002D0785" w:rsidP="00603976">
      <w:pPr>
        <w:spacing w:after="0" w:line="240" w:lineRule="auto"/>
        <w:ind w:right="-284"/>
        <w:rPr>
          <w:rFonts w:ascii="Times New Roman" w:hAnsi="Times New Roman" w:cs="Times New Roman"/>
          <w:color w:val="000000"/>
          <w:sz w:val="24"/>
          <w:szCs w:val="24"/>
          <w:shd w:val="clear" w:color="auto" w:fill="FFFFFF"/>
        </w:rPr>
      </w:pPr>
      <w:r w:rsidRPr="00603976">
        <w:rPr>
          <w:rFonts w:ascii="Times New Roman" w:hAnsi="Times New Roman" w:cs="Times New Roman"/>
          <w:b/>
          <w:sz w:val="24"/>
          <w:szCs w:val="24"/>
          <w:lang w:val="ru-RU"/>
        </w:rPr>
        <w:t>Методическо ръководство</w:t>
      </w:r>
      <w:r w:rsidRPr="00603976">
        <w:rPr>
          <w:rFonts w:ascii="Times New Roman" w:hAnsi="Times New Roman" w:cs="Times New Roman"/>
          <w:sz w:val="24"/>
          <w:szCs w:val="24"/>
          <w:lang w:val="ru-RU"/>
        </w:rPr>
        <w:t xml:space="preserve">: </w:t>
      </w:r>
      <w:r w:rsidRPr="00603976">
        <w:rPr>
          <w:rFonts w:ascii="Times New Roman" w:hAnsi="Times New Roman" w:cs="Times New Roman"/>
          <w:color w:val="000000"/>
          <w:sz w:val="24"/>
          <w:szCs w:val="24"/>
          <w:shd w:val="clear" w:color="auto" w:fill="FFFFFF"/>
        </w:rPr>
        <w:t>Катедра “Философски и политически науки”, Философски факултет</w:t>
      </w:r>
      <w:r w:rsidRPr="00603976">
        <w:rPr>
          <w:rFonts w:ascii="Times New Roman" w:hAnsi="Times New Roman" w:cs="Times New Roman"/>
          <w:color w:val="000000"/>
          <w:sz w:val="24"/>
          <w:szCs w:val="24"/>
        </w:rPr>
        <w:br/>
      </w:r>
      <w:r w:rsidRPr="00603976">
        <w:rPr>
          <w:rFonts w:ascii="Times New Roman" w:hAnsi="Times New Roman" w:cs="Times New Roman"/>
          <w:b/>
          <w:color w:val="000000"/>
          <w:sz w:val="24"/>
          <w:szCs w:val="24"/>
          <w:shd w:val="clear" w:color="auto" w:fill="FFFFFF"/>
        </w:rPr>
        <w:lastRenderedPageBreak/>
        <w:t>Лектор:</w:t>
      </w:r>
      <w:r w:rsidRPr="00603976">
        <w:rPr>
          <w:rStyle w:val="apple-converted-space"/>
          <w:rFonts w:ascii="Times New Roman" w:hAnsi="Times New Roman" w:cs="Times New Roman"/>
          <w:color w:val="000000"/>
          <w:sz w:val="24"/>
          <w:szCs w:val="24"/>
          <w:shd w:val="clear" w:color="auto" w:fill="FFFFFF"/>
        </w:rPr>
        <w:t> </w:t>
      </w:r>
      <w:r w:rsidRPr="00603976">
        <w:rPr>
          <w:rFonts w:ascii="Times New Roman" w:hAnsi="Times New Roman" w:cs="Times New Roman"/>
          <w:color w:val="000000"/>
          <w:sz w:val="24"/>
          <w:szCs w:val="24"/>
          <w:shd w:val="clear" w:color="auto" w:fill="FFFFFF"/>
        </w:rPr>
        <w:t>доц. д-р Николай Попов, катедра “</w:t>
      </w:r>
      <w:r w:rsidRPr="00603976">
        <w:rPr>
          <w:rFonts w:ascii="Times New Roman" w:hAnsi="Times New Roman" w:cs="Times New Roman"/>
          <w:sz w:val="24"/>
          <w:szCs w:val="24"/>
          <w:lang w:val="ru-RU"/>
        </w:rPr>
        <w:t xml:space="preserve"> Международно право и международни отношения</w:t>
      </w:r>
      <w:r w:rsidRPr="00603976">
        <w:rPr>
          <w:rFonts w:ascii="Times New Roman" w:hAnsi="Times New Roman" w:cs="Times New Roman"/>
          <w:color w:val="000000"/>
          <w:sz w:val="24"/>
          <w:szCs w:val="24"/>
          <w:shd w:val="clear" w:color="auto" w:fill="FFFFFF"/>
        </w:rPr>
        <w:t>”</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color w:val="000000"/>
          <w:sz w:val="24"/>
          <w:szCs w:val="24"/>
          <w:shd w:val="clear" w:color="auto" w:fill="FFFFFF"/>
          <w:lang w:val="en-US"/>
        </w:rPr>
        <w:t>E</w:t>
      </w:r>
      <w:r w:rsidRPr="00603976">
        <w:rPr>
          <w:rFonts w:ascii="Times New Roman" w:hAnsi="Times New Roman" w:cs="Times New Roman"/>
          <w:b/>
          <w:color w:val="000000"/>
          <w:sz w:val="24"/>
          <w:szCs w:val="24"/>
          <w:shd w:val="clear" w:color="auto" w:fill="FFFFFF"/>
        </w:rPr>
        <w:t>_mail</w:t>
      </w:r>
      <w:r w:rsidRPr="00603976">
        <w:rPr>
          <w:rFonts w:ascii="Times New Roman" w:hAnsi="Times New Roman" w:cs="Times New Roman"/>
          <w:color w:val="000000"/>
          <w:sz w:val="24"/>
          <w:szCs w:val="24"/>
          <w:shd w:val="clear" w:color="auto" w:fill="FFFFFF"/>
        </w:rPr>
        <w:t xml:space="preserve">: </w:t>
      </w:r>
      <w:r w:rsidRPr="00603976">
        <w:rPr>
          <w:rFonts w:ascii="Times New Roman" w:hAnsi="Times New Roman" w:cs="Times New Roman"/>
          <w:color w:val="000000"/>
          <w:sz w:val="24"/>
          <w:szCs w:val="24"/>
          <w:shd w:val="clear" w:color="auto" w:fill="FFFFFF"/>
          <w:lang w:val="en-US"/>
        </w:rPr>
        <w:t>npopovilir@law.swu.bg</w:t>
      </w:r>
      <w:r w:rsidRPr="00603976">
        <w:rPr>
          <w:rFonts w:ascii="Times New Roman" w:hAnsi="Times New Roman" w:cs="Times New Roman"/>
          <w:sz w:val="24"/>
          <w:szCs w:val="24"/>
        </w:rPr>
        <w:t xml:space="preserve">;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rPr>
        <w:t xml:space="preserve">Анотация: </w:t>
      </w:r>
      <w:r w:rsidRPr="00603976">
        <w:rPr>
          <w:rFonts w:ascii="Times New Roman" w:hAnsi="Times New Roman" w:cs="Times New Roman"/>
          <w:sz w:val="24"/>
          <w:szCs w:val="24"/>
        </w:rPr>
        <w:t>Основната цел на обучението по тази дисциплина е да даде знание за космополитизма, патриотизма, индивидуализма и колективизма</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и тяхната роля в обществения живот. Тя включва изучаването на основните теоретически виждания и понятия.</w:t>
      </w:r>
    </w:p>
    <w:p w:rsidR="002D0785" w:rsidRPr="00603976" w:rsidRDefault="002D0785" w:rsidP="00603976">
      <w:pPr>
        <w:spacing w:after="0" w:line="240" w:lineRule="auto"/>
        <w:ind w:right="-284"/>
        <w:rPr>
          <w:rFonts w:ascii="Times New Roman" w:hAnsi="Times New Roman" w:cs="Times New Roman"/>
          <w:color w:val="000000"/>
          <w:sz w:val="24"/>
          <w:szCs w:val="24"/>
          <w:shd w:val="clear" w:color="auto" w:fill="FFFFFF"/>
          <w:lang w:val="ru-RU"/>
        </w:rPr>
      </w:pPr>
      <w:r w:rsidRPr="00603976">
        <w:rPr>
          <w:rFonts w:ascii="Times New Roman" w:hAnsi="Times New Roman" w:cs="Times New Roman"/>
          <w:b/>
          <w:sz w:val="24"/>
          <w:szCs w:val="24"/>
        </w:rPr>
        <w:t xml:space="preserve">Съдържание на курса: </w:t>
      </w:r>
      <w:r w:rsidRPr="00603976">
        <w:rPr>
          <w:rFonts w:ascii="Times New Roman" w:hAnsi="Times New Roman" w:cs="Times New Roman"/>
          <w:color w:val="000000"/>
          <w:sz w:val="24"/>
          <w:szCs w:val="24"/>
          <w:shd w:val="clear" w:color="auto" w:fill="FFFFFF"/>
        </w:rPr>
        <w:t>Възгледи за космополитизма</w:t>
      </w:r>
      <w:r w:rsidRPr="00603976">
        <w:rPr>
          <w:rFonts w:ascii="Times New Roman" w:hAnsi="Times New Roman" w:cs="Times New Roman"/>
          <w:color w:val="000000"/>
          <w:sz w:val="24"/>
          <w:szCs w:val="24"/>
          <w:shd w:val="clear" w:color="auto" w:fill="FFFFFF"/>
          <w:lang w:val="ru-RU"/>
        </w:rPr>
        <w:t xml:space="preserve">. </w:t>
      </w:r>
      <w:r w:rsidRPr="00603976">
        <w:rPr>
          <w:rFonts w:ascii="Times New Roman" w:hAnsi="Times New Roman" w:cs="Times New Roman"/>
          <w:color w:val="000000"/>
          <w:sz w:val="24"/>
          <w:szCs w:val="24"/>
          <w:shd w:val="clear" w:color="auto" w:fill="FFFFFF"/>
        </w:rPr>
        <w:t>Съвременно разбиране на космополитизма</w:t>
      </w:r>
      <w:r w:rsidRPr="00603976">
        <w:rPr>
          <w:rFonts w:ascii="Times New Roman" w:hAnsi="Times New Roman" w:cs="Times New Roman"/>
          <w:color w:val="000000"/>
          <w:sz w:val="24"/>
          <w:szCs w:val="24"/>
          <w:shd w:val="clear" w:color="auto" w:fill="FFFFFF"/>
          <w:lang w:val="ru-RU"/>
        </w:rPr>
        <w:t xml:space="preserve">. </w:t>
      </w:r>
      <w:r w:rsidRPr="00603976">
        <w:rPr>
          <w:rFonts w:ascii="Times New Roman" w:hAnsi="Times New Roman" w:cs="Times New Roman"/>
          <w:color w:val="000000"/>
          <w:sz w:val="24"/>
          <w:szCs w:val="24"/>
          <w:shd w:val="clear" w:color="auto" w:fill="FFFFFF"/>
        </w:rPr>
        <w:t>Същност на патриотизма</w:t>
      </w:r>
      <w:r w:rsidRPr="00603976">
        <w:rPr>
          <w:rFonts w:ascii="Times New Roman" w:hAnsi="Times New Roman" w:cs="Times New Roman"/>
          <w:color w:val="000000"/>
          <w:sz w:val="24"/>
          <w:szCs w:val="24"/>
          <w:shd w:val="clear" w:color="auto" w:fill="FFFFFF"/>
          <w:lang w:val="ru-RU"/>
        </w:rPr>
        <w:t xml:space="preserve">. </w:t>
      </w:r>
      <w:r w:rsidRPr="00603976">
        <w:rPr>
          <w:rFonts w:ascii="Times New Roman" w:hAnsi="Times New Roman" w:cs="Times New Roman"/>
          <w:color w:val="000000"/>
          <w:sz w:val="24"/>
          <w:szCs w:val="24"/>
          <w:shd w:val="clear" w:color="auto" w:fill="FFFFFF"/>
        </w:rPr>
        <w:t>Национална държава и патриотизъм</w:t>
      </w:r>
      <w:r w:rsidRPr="00603976">
        <w:rPr>
          <w:rFonts w:ascii="Times New Roman" w:hAnsi="Times New Roman" w:cs="Times New Roman"/>
          <w:color w:val="000000"/>
          <w:sz w:val="24"/>
          <w:szCs w:val="24"/>
          <w:shd w:val="clear" w:color="auto" w:fill="FFFFFF"/>
          <w:lang w:val="ru-RU"/>
        </w:rPr>
        <w:t xml:space="preserve">. </w:t>
      </w:r>
      <w:r w:rsidRPr="00603976">
        <w:rPr>
          <w:rFonts w:ascii="Times New Roman" w:hAnsi="Times New Roman" w:cs="Times New Roman"/>
          <w:color w:val="000000"/>
          <w:sz w:val="24"/>
          <w:szCs w:val="24"/>
          <w:shd w:val="clear" w:color="auto" w:fill="FFFFFF"/>
        </w:rPr>
        <w:t>Глобализация и космополитизъм</w:t>
      </w:r>
      <w:r w:rsidRPr="00603976">
        <w:rPr>
          <w:rFonts w:ascii="Times New Roman" w:hAnsi="Times New Roman" w:cs="Times New Roman"/>
          <w:color w:val="000000"/>
          <w:sz w:val="24"/>
          <w:szCs w:val="24"/>
          <w:shd w:val="clear" w:color="auto" w:fill="FFFFFF"/>
          <w:lang w:val="ru-RU"/>
        </w:rPr>
        <w:t xml:space="preserve">. </w:t>
      </w:r>
      <w:r w:rsidRPr="00603976">
        <w:rPr>
          <w:rFonts w:ascii="Times New Roman" w:hAnsi="Times New Roman" w:cs="Times New Roman"/>
          <w:color w:val="000000"/>
          <w:sz w:val="24"/>
          <w:szCs w:val="24"/>
          <w:shd w:val="clear" w:color="auto" w:fill="FFFFFF"/>
        </w:rPr>
        <w:t>Глобализация и патриотизъм</w:t>
      </w:r>
      <w:r w:rsidRPr="00603976">
        <w:rPr>
          <w:rFonts w:ascii="Times New Roman" w:hAnsi="Times New Roman" w:cs="Times New Roman"/>
          <w:color w:val="000000"/>
          <w:sz w:val="24"/>
          <w:szCs w:val="24"/>
          <w:shd w:val="clear" w:color="auto" w:fill="FFFFFF"/>
          <w:lang w:val="ru-RU"/>
        </w:rPr>
        <w:t xml:space="preserve">. </w:t>
      </w:r>
      <w:r w:rsidRPr="00603976">
        <w:rPr>
          <w:rFonts w:ascii="Times New Roman" w:hAnsi="Times New Roman" w:cs="Times New Roman"/>
          <w:color w:val="000000"/>
          <w:sz w:val="24"/>
          <w:szCs w:val="24"/>
          <w:shd w:val="clear" w:color="auto" w:fill="FFFFFF"/>
        </w:rPr>
        <w:t>Политика и индивидуализъм</w:t>
      </w:r>
      <w:r w:rsidRPr="00603976">
        <w:rPr>
          <w:rFonts w:ascii="Times New Roman" w:hAnsi="Times New Roman" w:cs="Times New Roman"/>
          <w:color w:val="000000"/>
          <w:sz w:val="24"/>
          <w:szCs w:val="24"/>
          <w:shd w:val="clear" w:color="auto" w:fill="FFFFFF"/>
          <w:lang w:val="ru-RU"/>
        </w:rPr>
        <w:t xml:space="preserve">. </w:t>
      </w:r>
      <w:r w:rsidRPr="00603976">
        <w:rPr>
          <w:rFonts w:ascii="Times New Roman" w:hAnsi="Times New Roman" w:cs="Times New Roman"/>
          <w:color w:val="000000"/>
          <w:sz w:val="24"/>
          <w:szCs w:val="24"/>
          <w:shd w:val="clear" w:color="auto" w:fill="FFFFFF"/>
        </w:rPr>
        <w:t>Политика и колективизъм</w:t>
      </w:r>
      <w:r w:rsidRPr="00603976">
        <w:rPr>
          <w:rFonts w:ascii="Times New Roman" w:hAnsi="Times New Roman" w:cs="Times New Roman"/>
          <w:color w:val="000000"/>
          <w:sz w:val="24"/>
          <w:szCs w:val="24"/>
          <w:shd w:val="clear" w:color="auto" w:fill="FFFFFF"/>
          <w:lang w:val="ru-RU"/>
        </w:rPr>
        <w:t xml:space="preserve">. </w:t>
      </w:r>
      <w:r w:rsidRPr="00603976">
        <w:rPr>
          <w:rFonts w:ascii="Times New Roman" w:hAnsi="Times New Roman" w:cs="Times New Roman"/>
          <w:color w:val="000000"/>
          <w:sz w:val="24"/>
          <w:szCs w:val="24"/>
          <w:shd w:val="clear" w:color="auto" w:fill="FFFFFF"/>
        </w:rPr>
        <w:t>Взаимодействие между индивидуализъм и колективизъм в съвременното общество</w:t>
      </w:r>
      <w:r w:rsidRPr="00603976">
        <w:rPr>
          <w:rFonts w:ascii="Times New Roman" w:hAnsi="Times New Roman" w:cs="Times New Roman"/>
          <w:color w:val="000000"/>
          <w:sz w:val="24"/>
          <w:szCs w:val="24"/>
          <w:shd w:val="clear" w:color="auto" w:fill="FFFFFF"/>
          <w:lang w:val="ru-RU"/>
        </w:rPr>
        <w:t xml:space="preserve">. </w:t>
      </w:r>
      <w:r w:rsidRPr="00603976">
        <w:rPr>
          <w:rFonts w:ascii="Times New Roman" w:hAnsi="Times New Roman" w:cs="Times New Roman"/>
          <w:color w:val="000000"/>
          <w:sz w:val="24"/>
          <w:szCs w:val="24"/>
          <w:shd w:val="clear" w:color="auto" w:fill="FFFFFF"/>
        </w:rPr>
        <w:t>Тенденции в развитието на съвременното общество</w:t>
      </w:r>
      <w:r w:rsidRPr="00603976">
        <w:rPr>
          <w:rFonts w:ascii="Times New Roman" w:hAnsi="Times New Roman" w:cs="Times New Roman"/>
          <w:color w:val="000000"/>
          <w:sz w:val="24"/>
          <w:szCs w:val="24"/>
          <w:shd w:val="clear" w:color="auto" w:fill="FFFFFF"/>
          <w:lang w:val="ru-RU"/>
        </w:rPr>
        <w:t>.</w:t>
      </w:r>
    </w:p>
    <w:p w:rsidR="002D0785" w:rsidRPr="00603976" w:rsidRDefault="002D0785" w:rsidP="00603976">
      <w:pPr>
        <w:spacing w:after="0" w:line="240" w:lineRule="auto"/>
        <w:ind w:right="-284"/>
        <w:rPr>
          <w:rFonts w:ascii="Times New Roman" w:hAnsi="Times New Roman" w:cs="Times New Roman"/>
          <w:b/>
          <w:sz w:val="24"/>
          <w:szCs w:val="24"/>
          <w:lang w:val="ru-RU"/>
        </w:rPr>
      </w:pPr>
    </w:p>
    <w:p w:rsidR="00D1777B" w:rsidRPr="00603976" w:rsidRDefault="00D1777B"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ГЛОБАЛИЗАЦИЯ, МУЛТИЕТНИЧНОСТ, МУЛТИКУЛТУРНОСТ И НАЦИОНАЛНА  ИДЕНТИЧНОСТ</w:t>
      </w:r>
    </w:p>
    <w:p w:rsidR="00D1777B" w:rsidRPr="00603976" w:rsidRDefault="00D1777B" w:rsidP="00603976">
      <w:pPr>
        <w:spacing w:after="0" w:line="240" w:lineRule="auto"/>
        <w:ind w:right="-284"/>
        <w:rPr>
          <w:rFonts w:ascii="Times New Roman" w:hAnsi="Times New Roman" w:cs="Times New Roman"/>
          <w:sz w:val="24"/>
          <w:szCs w:val="24"/>
        </w:rPr>
      </w:pPr>
    </w:p>
    <w:p w:rsidR="00D1777B" w:rsidRPr="00603976" w:rsidRDefault="00D1777B"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 xml:space="preserve">ECTS кредити: </w:t>
      </w:r>
      <w:r w:rsidRPr="00603976">
        <w:rPr>
          <w:rFonts w:ascii="Times New Roman" w:hAnsi="Times New Roman" w:cs="Times New Roman"/>
          <w:b/>
          <w:bCs/>
          <w:sz w:val="24"/>
          <w:szCs w:val="24"/>
          <w:lang w:val="ru-RU"/>
        </w:rPr>
        <w:t>4</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r>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rPr>
        <w:t>Седмичен хорариум</w:t>
      </w:r>
      <w:r w:rsidRPr="00603976">
        <w:rPr>
          <w:rFonts w:ascii="Times New Roman" w:hAnsi="Times New Roman" w:cs="Times New Roman"/>
          <w:sz w:val="24"/>
          <w:szCs w:val="24"/>
        </w:rPr>
        <w:t xml:space="preserve">: </w:t>
      </w:r>
      <w:r w:rsidRPr="00603976">
        <w:rPr>
          <w:rFonts w:ascii="Times New Roman" w:hAnsi="Times New Roman" w:cs="Times New Roman"/>
          <w:b/>
          <w:bCs/>
          <w:sz w:val="24"/>
          <w:szCs w:val="24"/>
        </w:rPr>
        <w:t>2 л</w:t>
      </w:r>
      <w:r w:rsidRPr="00603976">
        <w:rPr>
          <w:rFonts w:ascii="Times New Roman" w:hAnsi="Times New Roman" w:cs="Times New Roman"/>
          <w:sz w:val="24"/>
          <w:szCs w:val="24"/>
        </w:rPr>
        <w:t xml:space="preserve"> </w:t>
      </w:r>
    </w:p>
    <w:p w:rsidR="00D1777B" w:rsidRPr="00603976" w:rsidRDefault="00D1777B"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sz w:val="24"/>
          <w:szCs w:val="24"/>
        </w:rPr>
        <w:t>Форма за проверка на знанията</w:t>
      </w:r>
      <w:r w:rsidRPr="00603976">
        <w:rPr>
          <w:rFonts w:ascii="Times New Roman" w:hAnsi="Times New Roman" w:cs="Times New Roman"/>
          <w:sz w:val="24"/>
          <w:szCs w:val="24"/>
        </w:rPr>
        <w:t xml:space="preserve">: </w:t>
      </w:r>
      <w:r w:rsidRPr="00603976">
        <w:rPr>
          <w:rFonts w:ascii="Times New Roman" w:hAnsi="Times New Roman" w:cs="Times New Roman"/>
          <w:bCs/>
          <w:sz w:val="24"/>
          <w:szCs w:val="24"/>
        </w:rPr>
        <w:t>Писмен изпит</w:t>
      </w:r>
      <w:r w:rsidRPr="00603976">
        <w:rPr>
          <w:rFonts w:ascii="Times New Roman" w:hAnsi="Times New Roman" w:cs="Times New Roman"/>
          <w:b/>
          <w:bCs/>
          <w:sz w:val="24"/>
          <w:szCs w:val="24"/>
        </w:rPr>
        <w:t xml:space="preserve"> </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ab/>
      </w:r>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rPr>
        <w:t>Семестър:</w:t>
      </w:r>
      <w:r w:rsidRPr="00603976">
        <w:rPr>
          <w:rFonts w:ascii="Times New Roman" w:hAnsi="Times New Roman" w:cs="Times New Roman"/>
          <w:sz w:val="24"/>
          <w:szCs w:val="24"/>
        </w:rPr>
        <w:t xml:space="preserve"> </w:t>
      </w:r>
      <w:r w:rsidRPr="00603976">
        <w:rPr>
          <w:rFonts w:ascii="Times New Roman" w:hAnsi="Times New Roman" w:cs="Times New Roman"/>
          <w:b/>
          <w:bCs/>
          <w:sz w:val="24"/>
          <w:szCs w:val="24"/>
          <w:lang w:val="en-US"/>
        </w:rPr>
        <w:t>II</w:t>
      </w:r>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Методическо ръководство: </w:t>
      </w:r>
      <w:r w:rsidRPr="00603976">
        <w:rPr>
          <w:rFonts w:ascii="Times New Roman" w:hAnsi="Times New Roman" w:cs="Times New Roman"/>
          <w:sz w:val="24"/>
          <w:szCs w:val="24"/>
        </w:rPr>
        <w:t xml:space="preserve">Катедра “Философски и политически науки”, Философски факултет </w:t>
      </w:r>
    </w:p>
    <w:p w:rsidR="00D1777B" w:rsidRPr="00603976" w:rsidRDefault="00D1777B"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Лектор:</w:t>
      </w:r>
      <w:r w:rsidRPr="00603976">
        <w:rPr>
          <w:rFonts w:ascii="Times New Roman" w:hAnsi="Times New Roman" w:cs="Times New Roman"/>
          <w:sz w:val="24"/>
          <w:szCs w:val="24"/>
        </w:rPr>
        <w:t xml:space="preserve"> Проф. д-р Борис Манов, “Философски и политически науки” </w:t>
      </w:r>
    </w:p>
    <w:p w:rsidR="00D1777B" w:rsidRPr="00603976" w:rsidRDefault="00D1777B" w:rsidP="00603976">
      <w:pPr>
        <w:spacing w:after="0" w:line="240" w:lineRule="auto"/>
        <w:ind w:right="-284"/>
        <w:rPr>
          <w:rFonts w:ascii="Times New Roman" w:hAnsi="Times New Roman" w:cs="Times New Roman"/>
          <w:sz w:val="24"/>
          <w:szCs w:val="24"/>
          <w:lang w:val="de-DE"/>
        </w:rPr>
      </w:pPr>
      <w:r w:rsidRPr="00603976">
        <w:rPr>
          <w:rFonts w:ascii="Times New Roman" w:hAnsi="Times New Roman" w:cs="Times New Roman"/>
          <w:b/>
          <w:bCs/>
          <w:sz w:val="24"/>
          <w:szCs w:val="24"/>
        </w:rPr>
        <w:t>Е-mail:</w:t>
      </w:r>
      <w:r w:rsidRPr="00603976">
        <w:rPr>
          <w:rFonts w:ascii="Times New Roman" w:hAnsi="Times New Roman" w:cs="Times New Roman"/>
          <w:sz w:val="24"/>
          <w:szCs w:val="24"/>
        </w:rPr>
        <w:t xml:space="preserve"> </w:t>
      </w:r>
      <w:hyperlink r:id="rId16" w:tgtFrame="_blank" w:history="1">
        <w:r w:rsidRPr="00603976">
          <w:rPr>
            <w:rStyle w:val="Hyperlink"/>
            <w:rFonts w:ascii="Times New Roman" w:hAnsi="Times New Roman" w:cs="Times New Roman"/>
            <w:sz w:val="24"/>
            <w:szCs w:val="24"/>
            <w:u w:val="none"/>
          </w:rPr>
          <w:t>bmanov@swu.bg</w:t>
        </w:r>
      </w:hyperlink>
      <w:r w:rsidRPr="00603976">
        <w:rPr>
          <w:rFonts w:ascii="Times New Roman" w:hAnsi="Times New Roman" w:cs="Times New Roman"/>
          <w:sz w:val="24"/>
          <w:szCs w:val="24"/>
          <w:lang w:val="de-DE"/>
        </w:rPr>
        <w:t xml:space="preserve"> </w:t>
      </w:r>
    </w:p>
    <w:p w:rsidR="00D1777B" w:rsidRPr="00603976" w:rsidRDefault="00D1777B" w:rsidP="00603976">
      <w:pPr>
        <w:spacing w:after="0" w:line="240" w:lineRule="auto"/>
        <w:ind w:right="-284"/>
        <w:rPr>
          <w:rFonts w:ascii="Times New Roman" w:hAnsi="Times New Roman" w:cs="Times New Roman"/>
          <w:bCs/>
          <w:sz w:val="24"/>
          <w:szCs w:val="24"/>
        </w:rPr>
      </w:pPr>
      <w:r w:rsidRPr="00603976">
        <w:rPr>
          <w:rFonts w:ascii="Times New Roman" w:hAnsi="Times New Roman" w:cs="Times New Roman"/>
          <w:b/>
          <w:bCs/>
          <w:sz w:val="24"/>
          <w:szCs w:val="24"/>
        </w:rPr>
        <w:t xml:space="preserve">Анотация: </w:t>
      </w:r>
      <w:r w:rsidRPr="00603976">
        <w:rPr>
          <w:rFonts w:ascii="Times New Roman" w:hAnsi="Times New Roman" w:cs="Times New Roman"/>
          <w:bCs/>
          <w:sz w:val="24"/>
          <w:szCs w:val="24"/>
        </w:rPr>
        <w:t>Предмет на избираемият курс „Глобализация, мултиетничност, мултикултурност и национална идентичност“ е историята, идеологията и основните съвременни  проявления на глобализацията,  с фокус  върху социокултурните измерения на явлението, намиращи израз в етническо и културно сближаване на народите и същевременно нарастващия стремеж на гражданите на света да  запазят своята културна идентичност. Чрез лекции, дискусии, презентации за и от студенти  в хода на обучението се представят различни гледни точки при формулиране същността на съвременните глобални проблеми - социално-демографска, технологична, геополитическа, геоекологична; изследват се  културните, езиковите, социалните, комуникационните и политическите въздействия на глобализацията в 21 век. Специално внимание се отделя на глобалните и регионални подходи и механизми за решаване на глобалните проблеми. Акцентира се върху големия познавателен, нравствен и възпитателен потенциал на глобалистиката като модерно научно направление. Дисциплината представя основни понятийни категории и подходи при изучаването на явлението глобализация; засегнати са водещи автори, изследващи нейните логики, ефекти и дефекти; детайлно внимание е отделено на отделни емпирични проявления на явлението, включително миграция, интеграция, транснационални корпорации и глобални социални движения; засегнати са важни концептуални влияния на глобалните изследвания върху основни понятия от теорията на политологията, сред които „държавен суверенитет”, „национална сигурност”, „етнически конфликти“, „разпределение на ресурси“   и др.</w:t>
      </w:r>
    </w:p>
    <w:p w:rsidR="00D1777B" w:rsidRPr="00603976" w:rsidRDefault="00D1777B" w:rsidP="00603976">
      <w:pPr>
        <w:tabs>
          <w:tab w:val="left" w:pos="0"/>
        </w:tabs>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 xml:space="preserve">Съдържание на учебната програма: </w:t>
      </w:r>
      <w:r w:rsidRPr="00603976">
        <w:rPr>
          <w:rFonts w:ascii="Times New Roman" w:hAnsi="Times New Roman" w:cs="Times New Roman"/>
          <w:sz w:val="24"/>
          <w:szCs w:val="24"/>
          <w:lang w:val="ru-RU"/>
        </w:rPr>
        <w:t xml:space="preserve">Държавата и политиката в глобалната епоха. Моноцентрични и полицентрични политически модели, технократични и глобализационни интерпретации на политиката  на ХХІ век; Между глобалното и локалното или как да общуваме през културите. Културни различия и различното при въздействието на глобализацията върху отделните култури; Идентичност и </w:t>
      </w:r>
      <w:r w:rsidRPr="00603976">
        <w:rPr>
          <w:rFonts w:ascii="Times New Roman" w:hAnsi="Times New Roman" w:cs="Times New Roman"/>
          <w:sz w:val="24"/>
          <w:szCs w:val="24"/>
          <w:lang w:val="ru-RU"/>
        </w:rPr>
        <w:lastRenderedPageBreak/>
        <w:t>мултикултурност. Положителни и отрицателни последици от глобализацията. Глобализацията като край на културите? Националната идентичност в глобалната информационна ера. Възходът на национализма като парадокс на глобализацията;  Българският модел за мултикултурно съжителство на Балканите. Заплахи и перспективи; Глобално неравенство и разпределение на световното богатство. Технологии, ресурси и демографски взрив. Икономически и политологически предизвикателства; Глобални промени и проблеми на прехода към устойчиво развитие. Аспекти на глобалната и регионална екологична сигурност. Климатични промени и нови типове бежанци. Глобализация и етнически конфликти. Глобална миграция и интеграционни теории и практики. Мъртъв ли е мултикултурализмът?; Религиозни, социални и политически движения, които са предизвикателство за глобализацията. Деглобализацията и рисковете, до които води; Бъдещето на глобализацията – проблеми, действащи лица и решения. Утопия ли е глобалното гражданство?</w:t>
      </w:r>
    </w:p>
    <w:p w:rsidR="00D1777B" w:rsidRPr="00603976" w:rsidRDefault="00D1777B" w:rsidP="00603976">
      <w:pPr>
        <w:spacing w:after="0" w:line="240" w:lineRule="auto"/>
        <w:ind w:right="-284"/>
        <w:rPr>
          <w:rFonts w:ascii="Times New Roman" w:hAnsi="Times New Roman" w:cs="Times New Roman"/>
          <w:b/>
          <w:bCs/>
          <w:color w:val="FF0000"/>
          <w:sz w:val="24"/>
          <w:szCs w:val="24"/>
        </w:rPr>
      </w:pPr>
    </w:p>
    <w:p w:rsidR="002D0785" w:rsidRPr="00603976" w:rsidRDefault="002D0785" w:rsidP="00603976">
      <w:pPr>
        <w:spacing w:after="0" w:line="240" w:lineRule="auto"/>
        <w:ind w:right="-284"/>
        <w:rPr>
          <w:rFonts w:ascii="Times New Roman" w:hAnsi="Times New Roman" w:cs="Times New Roman"/>
          <w:b/>
          <w:sz w:val="24"/>
          <w:szCs w:val="24"/>
          <w:lang w:val="ru-RU"/>
        </w:rPr>
      </w:pPr>
      <w:r w:rsidRPr="00603976">
        <w:rPr>
          <w:rFonts w:ascii="Times New Roman" w:hAnsi="Times New Roman" w:cs="Times New Roman"/>
          <w:b/>
          <w:sz w:val="24"/>
          <w:szCs w:val="24"/>
        </w:rPr>
        <w:t>ГРАЖДАНСКО ОБЩЕСТВО В БЪЛГАРИЯ</w:t>
      </w:r>
    </w:p>
    <w:p w:rsidR="002D0785" w:rsidRPr="00603976" w:rsidRDefault="002D0785" w:rsidP="00603976">
      <w:pPr>
        <w:spacing w:after="0" w:line="240" w:lineRule="auto"/>
        <w:ind w:right="-284"/>
        <w:rPr>
          <w:rFonts w:ascii="Times New Roman" w:hAnsi="Times New Roman" w:cs="Times New Roman"/>
          <w:sz w:val="24"/>
          <w:szCs w:val="24"/>
          <w:lang w:val="ru-RU"/>
        </w:rPr>
      </w:pP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ECTS кредити: </w:t>
      </w:r>
      <w:r w:rsidRPr="00603976">
        <w:rPr>
          <w:rFonts w:ascii="Times New Roman" w:hAnsi="Times New Roman" w:cs="Times New Roman"/>
          <w:sz w:val="24"/>
          <w:szCs w:val="24"/>
        </w:rPr>
        <w:t xml:space="preserve">4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Форма на оценяване</w:t>
      </w:r>
      <w:r w:rsidRPr="00603976">
        <w:rPr>
          <w:rFonts w:ascii="Times New Roman" w:hAnsi="Times New Roman" w:cs="Times New Roman"/>
          <w:sz w:val="24"/>
          <w:szCs w:val="24"/>
        </w:rPr>
        <w:t xml:space="preserve">: писмен изпит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Семестър</w:t>
      </w:r>
      <w:r w:rsidRPr="00603976">
        <w:rPr>
          <w:rFonts w:ascii="Times New Roman" w:hAnsi="Times New Roman" w:cs="Times New Roman"/>
          <w:sz w:val="24"/>
          <w:szCs w:val="24"/>
        </w:rPr>
        <w:t>: I</w:t>
      </w:r>
      <w:r w:rsidRPr="00603976">
        <w:rPr>
          <w:rFonts w:ascii="Times New Roman" w:hAnsi="Times New Roman" w:cs="Times New Roman"/>
          <w:sz w:val="24"/>
          <w:szCs w:val="24"/>
          <w:lang w:val="en-US"/>
        </w:rPr>
        <w:t>I</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Седмичен хорариум</w:t>
      </w:r>
      <w:r w:rsidRPr="00603976">
        <w:rPr>
          <w:rFonts w:ascii="Times New Roman" w:hAnsi="Times New Roman" w:cs="Times New Roman"/>
          <w:sz w:val="24"/>
          <w:szCs w:val="24"/>
        </w:rPr>
        <w:t xml:space="preserve">: 2 л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Статут на дисциплината</w:t>
      </w:r>
      <w:r w:rsidRPr="00603976">
        <w:rPr>
          <w:rFonts w:ascii="Times New Roman" w:hAnsi="Times New Roman" w:cs="Times New Roman"/>
          <w:sz w:val="24"/>
          <w:szCs w:val="24"/>
        </w:rPr>
        <w:t xml:space="preserve">: избираема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Методическо ръководство</w:t>
      </w:r>
      <w:r w:rsidRPr="00603976">
        <w:rPr>
          <w:rFonts w:ascii="Times New Roman" w:hAnsi="Times New Roman" w:cs="Times New Roman"/>
          <w:sz w:val="24"/>
          <w:szCs w:val="24"/>
        </w:rPr>
        <w:t xml:space="preserve">: Катедра „Философски и политически науки”, Философски факултет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Лектор: </w:t>
      </w:r>
      <w:r w:rsidRPr="00603976">
        <w:rPr>
          <w:rFonts w:ascii="Times New Roman" w:hAnsi="Times New Roman" w:cs="Times New Roman"/>
          <w:sz w:val="24"/>
          <w:szCs w:val="24"/>
        </w:rPr>
        <w:t>Доц. д</w:t>
      </w:r>
      <w:r w:rsidR="00A41382" w:rsidRPr="00603976">
        <w:rPr>
          <w:rFonts w:ascii="Times New Roman" w:hAnsi="Times New Roman" w:cs="Times New Roman"/>
          <w:sz w:val="24"/>
          <w:szCs w:val="24"/>
        </w:rPr>
        <w:t>н</w:t>
      </w:r>
      <w:r w:rsidRPr="00603976">
        <w:rPr>
          <w:rFonts w:ascii="Times New Roman" w:hAnsi="Times New Roman" w:cs="Times New Roman"/>
          <w:sz w:val="24"/>
          <w:szCs w:val="24"/>
        </w:rPr>
        <w:t xml:space="preserve"> Петя Пачкова </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 xml:space="preserve">E-mail: </w:t>
      </w:r>
      <w:proofErr w:type="spellStart"/>
      <w:r w:rsidRPr="00603976">
        <w:rPr>
          <w:rFonts w:ascii="Times New Roman" w:hAnsi="Times New Roman" w:cs="Times New Roman"/>
          <w:sz w:val="24"/>
          <w:szCs w:val="24"/>
          <w:lang w:val="en-US"/>
        </w:rPr>
        <w:t>Pachkova</w:t>
      </w:r>
      <w:proofErr w:type="spellEnd"/>
      <w:r w:rsidRPr="00603976">
        <w:rPr>
          <w:rFonts w:ascii="Times New Roman" w:hAnsi="Times New Roman" w:cs="Times New Roman"/>
          <w:sz w:val="24"/>
          <w:szCs w:val="24"/>
        </w:rPr>
        <w:t xml:space="preserve">@swu.bg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Анотация:</w:t>
      </w:r>
      <w:r w:rsidRPr="00603976">
        <w:rPr>
          <w:rFonts w:ascii="Times New Roman" w:hAnsi="Times New Roman" w:cs="Times New Roman"/>
          <w:sz w:val="24"/>
          <w:szCs w:val="24"/>
        </w:rPr>
        <w:t xml:space="preserve"> Предмет на дисциплината “Гражданско общество в България” е историята, структурата и функционирането на гражданското общество в България. Темата става особено актуална от гледна точка на развитието на глобализационните процеси, които водят до промени в ролята на държавата, а оттам и на гражданските структури. Тя е важна и от гледна точка на конкретния исторически момент, който преживява България – с преструктурирането на социалните отношения, с промените в баланса на ролите на различните социални структури и общности.</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 xml:space="preserve">Съдържание на учебната дисциплина: </w:t>
      </w:r>
      <w:r w:rsidRPr="00603976">
        <w:rPr>
          <w:rFonts w:ascii="Times New Roman" w:hAnsi="Times New Roman" w:cs="Times New Roman"/>
          <w:sz w:val="24"/>
          <w:szCs w:val="24"/>
        </w:rPr>
        <w:t xml:space="preserve">История на гражданските организации в България. Етапи на развитие на гражданското общество до 1989 г.  Специфични фактори за развитие на гражданското общество в България в преходния период – икономически, политически, международни. </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Специфични фактори за развитие на гражданското общество в България в преходния период - исторически, научни, идеологически, художествени, медийни.</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Специфични фактори за развитие на гражданското общество в България в преходния период</w:t>
      </w:r>
      <w:r w:rsidRPr="00603976">
        <w:rPr>
          <w:rFonts w:ascii="Times New Roman" w:hAnsi="Times New Roman" w:cs="Times New Roman"/>
          <w:sz w:val="24"/>
          <w:szCs w:val="24"/>
          <w:lang w:val="ru-RU"/>
        </w:rPr>
        <w:t xml:space="preserve"> – технологични, лични, социално-психологически.  Същност и характеристики на българските граждански организации след 1989 г.</w:t>
      </w:r>
      <w:r w:rsidRPr="00603976">
        <w:rPr>
          <w:rFonts w:ascii="Times New Roman" w:hAnsi="Times New Roman" w:cs="Times New Roman"/>
          <w:sz w:val="24"/>
          <w:szCs w:val="24"/>
        </w:rPr>
        <w:t xml:space="preserve"> Финансиране на </w:t>
      </w:r>
      <w:r w:rsidRPr="00603976">
        <w:rPr>
          <w:rFonts w:ascii="Times New Roman" w:hAnsi="Times New Roman" w:cs="Times New Roman"/>
          <w:sz w:val="24"/>
          <w:szCs w:val="24"/>
          <w:lang w:val="ru-RU"/>
        </w:rPr>
        <w:t>българските</w:t>
      </w:r>
      <w:r w:rsidRPr="00603976">
        <w:rPr>
          <w:rFonts w:ascii="Times New Roman" w:hAnsi="Times New Roman" w:cs="Times New Roman"/>
          <w:sz w:val="24"/>
          <w:szCs w:val="24"/>
        </w:rPr>
        <w:t xml:space="preserve"> граждански организации</w:t>
      </w:r>
      <w:r w:rsidRPr="00603976">
        <w:rPr>
          <w:rFonts w:ascii="Times New Roman" w:hAnsi="Times New Roman" w:cs="Times New Roman"/>
          <w:sz w:val="24"/>
          <w:szCs w:val="24"/>
          <w:lang w:val="ru-RU"/>
        </w:rPr>
        <w:t xml:space="preserve"> след 1989 г.</w:t>
      </w:r>
      <w:r w:rsidRPr="00603976">
        <w:rPr>
          <w:rFonts w:ascii="Times New Roman" w:hAnsi="Times New Roman" w:cs="Times New Roman"/>
          <w:sz w:val="24"/>
          <w:szCs w:val="24"/>
        </w:rPr>
        <w:t xml:space="preserve"> Субекти и цели на гражданските борби </w:t>
      </w:r>
      <w:r w:rsidRPr="00603976">
        <w:rPr>
          <w:rFonts w:ascii="Times New Roman" w:hAnsi="Times New Roman" w:cs="Times New Roman"/>
          <w:sz w:val="24"/>
          <w:szCs w:val="24"/>
          <w:lang w:val="ru-RU"/>
        </w:rPr>
        <w:t>след 1989 г.</w:t>
      </w:r>
      <w:r w:rsidRPr="00603976">
        <w:rPr>
          <w:rFonts w:ascii="Times New Roman" w:hAnsi="Times New Roman" w:cs="Times New Roman"/>
          <w:sz w:val="24"/>
          <w:szCs w:val="24"/>
        </w:rPr>
        <w:t xml:space="preserve"> Организация на гражданските борби</w:t>
      </w:r>
      <w:r w:rsidRPr="00603976">
        <w:rPr>
          <w:rFonts w:ascii="Times New Roman" w:hAnsi="Times New Roman" w:cs="Times New Roman"/>
          <w:sz w:val="24"/>
          <w:szCs w:val="24"/>
          <w:lang w:val="ru-RU"/>
        </w:rPr>
        <w:t xml:space="preserve"> след 1989 г. </w:t>
      </w:r>
      <w:r w:rsidRPr="00603976">
        <w:rPr>
          <w:rFonts w:ascii="Times New Roman" w:hAnsi="Times New Roman" w:cs="Times New Roman"/>
          <w:sz w:val="24"/>
          <w:szCs w:val="24"/>
        </w:rPr>
        <w:t xml:space="preserve">Форми на гражданските борби </w:t>
      </w:r>
      <w:r w:rsidRPr="00603976">
        <w:rPr>
          <w:rFonts w:ascii="Times New Roman" w:hAnsi="Times New Roman" w:cs="Times New Roman"/>
          <w:sz w:val="24"/>
          <w:szCs w:val="24"/>
          <w:lang w:val="ru-RU"/>
        </w:rPr>
        <w:t xml:space="preserve">след 1989 г. </w:t>
      </w:r>
      <w:r w:rsidRPr="00603976">
        <w:rPr>
          <w:rFonts w:ascii="Times New Roman" w:hAnsi="Times New Roman" w:cs="Times New Roman"/>
          <w:b/>
          <w:bCs/>
          <w:sz w:val="24"/>
          <w:szCs w:val="24"/>
          <w:lang w:val="ru-RU"/>
        </w:rPr>
        <w:t xml:space="preserve"> </w:t>
      </w:r>
      <w:r w:rsidRPr="00603976">
        <w:rPr>
          <w:rFonts w:ascii="Times New Roman" w:hAnsi="Times New Roman" w:cs="Times New Roman"/>
          <w:sz w:val="24"/>
          <w:szCs w:val="24"/>
          <w:lang w:val="ru-RU"/>
        </w:rPr>
        <w:t xml:space="preserve">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lang w:val="ru-RU"/>
        </w:rPr>
        <w:t xml:space="preserve">   </w:t>
      </w:r>
    </w:p>
    <w:p w:rsidR="002D0785" w:rsidRPr="00603976" w:rsidRDefault="002D0785" w:rsidP="00603976">
      <w:pPr>
        <w:pStyle w:val="z-TopofForm"/>
        <w:ind w:right="-284"/>
        <w:jc w:val="left"/>
        <w:rPr>
          <w:rFonts w:ascii="Times New Roman" w:hAnsi="Times New Roman" w:cs="Times New Roman"/>
          <w:b/>
          <w:sz w:val="24"/>
          <w:szCs w:val="24"/>
        </w:rPr>
      </w:pPr>
      <w:r w:rsidRPr="00603976">
        <w:rPr>
          <w:rFonts w:ascii="Times New Roman" w:hAnsi="Times New Roman" w:cs="Times New Roman"/>
          <w:b/>
          <w:sz w:val="24"/>
          <w:szCs w:val="24"/>
        </w:rPr>
        <w:t>Top of Form</w:t>
      </w:r>
    </w:p>
    <w:p w:rsidR="002D0785" w:rsidRPr="00603976" w:rsidRDefault="002D0785" w:rsidP="00603976">
      <w:pPr>
        <w:pStyle w:val="z-BottomofForm"/>
        <w:ind w:right="-284"/>
        <w:jc w:val="left"/>
        <w:rPr>
          <w:rFonts w:ascii="Times New Roman" w:hAnsi="Times New Roman" w:cs="Times New Roman"/>
          <w:b/>
          <w:sz w:val="24"/>
          <w:szCs w:val="24"/>
        </w:rPr>
      </w:pPr>
      <w:r w:rsidRPr="00603976">
        <w:rPr>
          <w:rFonts w:ascii="Times New Roman" w:hAnsi="Times New Roman" w:cs="Times New Roman"/>
          <w:b/>
          <w:sz w:val="24"/>
          <w:szCs w:val="24"/>
        </w:rPr>
        <w:t>Bottom of Form</w:t>
      </w:r>
    </w:p>
    <w:p w:rsidR="002D0785" w:rsidRPr="00603976" w:rsidRDefault="002D0785" w:rsidP="00603976">
      <w:pPr>
        <w:spacing w:after="0" w:line="240" w:lineRule="auto"/>
        <w:ind w:right="-284"/>
        <w:rPr>
          <w:rFonts w:ascii="Times New Roman" w:hAnsi="Times New Roman" w:cs="Times New Roman"/>
          <w:b/>
          <w:sz w:val="24"/>
          <w:szCs w:val="24"/>
          <w:lang w:val="ru-RU"/>
        </w:rPr>
      </w:pPr>
      <w:r w:rsidRPr="00603976">
        <w:rPr>
          <w:rFonts w:ascii="Times New Roman" w:hAnsi="Times New Roman" w:cs="Times New Roman"/>
          <w:b/>
          <w:sz w:val="24"/>
          <w:szCs w:val="24"/>
        </w:rPr>
        <w:t>СЪВРЕМЕННИЯТ ПОЛИТИЧЕСКИ ПРОЦЕС – ОЛЕВЯВАНЕ, ФАШИЗИРАНЕ, РЕЛИГИОЗНОСТ</w:t>
      </w:r>
    </w:p>
    <w:p w:rsidR="002D0785" w:rsidRPr="00603976" w:rsidRDefault="002D0785" w:rsidP="00603976">
      <w:pPr>
        <w:spacing w:after="0" w:line="240" w:lineRule="auto"/>
        <w:ind w:right="-284"/>
        <w:rPr>
          <w:rFonts w:ascii="Times New Roman" w:hAnsi="Times New Roman" w:cs="Times New Roman"/>
          <w:sz w:val="24"/>
          <w:szCs w:val="24"/>
          <w:lang w:val="ru-RU"/>
        </w:rPr>
      </w:pP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ECTS кредити: 6</w:t>
      </w:r>
      <w:r w:rsidRPr="00603976">
        <w:rPr>
          <w:rFonts w:ascii="Times New Roman" w:hAnsi="Times New Roman" w:cs="Times New Roman"/>
          <w:sz w:val="24"/>
          <w:szCs w:val="24"/>
        </w:rPr>
        <w:t xml:space="preserve">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Форма на оценяване</w:t>
      </w:r>
      <w:r w:rsidRPr="00603976">
        <w:rPr>
          <w:rFonts w:ascii="Times New Roman" w:hAnsi="Times New Roman" w:cs="Times New Roman"/>
          <w:sz w:val="24"/>
          <w:szCs w:val="24"/>
        </w:rPr>
        <w:t xml:space="preserve">: писмен изпит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Семестър</w:t>
      </w:r>
      <w:r w:rsidRPr="00603976">
        <w:rPr>
          <w:rFonts w:ascii="Times New Roman" w:hAnsi="Times New Roman" w:cs="Times New Roman"/>
          <w:sz w:val="24"/>
          <w:szCs w:val="24"/>
        </w:rPr>
        <w:t>: I</w:t>
      </w:r>
      <w:r w:rsidRPr="00603976">
        <w:rPr>
          <w:rFonts w:ascii="Times New Roman" w:hAnsi="Times New Roman" w:cs="Times New Roman"/>
          <w:sz w:val="24"/>
          <w:szCs w:val="24"/>
          <w:lang w:val="en-US"/>
        </w:rPr>
        <w:t>II</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lastRenderedPageBreak/>
        <w:t>Седмичен хорариум</w:t>
      </w:r>
      <w:r w:rsidRPr="00603976">
        <w:rPr>
          <w:rFonts w:ascii="Times New Roman" w:hAnsi="Times New Roman" w:cs="Times New Roman"/>
          <w:sz w:val="24"/>
          <w:szCs w:val="24"/>
        </w:rPr>
        <w:t xml:space="preserve">: 2 л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Статут на дисциплината</w:t>
      </w:r>
      <w:r w:rsidRPr="00603976">
        <w:rPr>
          <w:rFonts w:ascii="Times New Roman" w:hAnsi="Times New Roman" w:cs="Times New Roman"/>
          <w:sz w:val="24"/>
          <w:szCs w:val="24"/>
        </w:rPr>
        <w:t>: избираема</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Методическо ръководство</w:t>
      </w:r>
      <w:r w:rsidRPr="00603976">
        <w:rPr>
          <w:rFonts w:ascii="Times New Roman" w:hAnsi="Times New Roman" w:cs="Times New Roman"/>
          <w:sz w:val="24"/>
          <w:szCs w:val="24"/>
        </w:rPr>
        <w:t xml:space="preserve">: Катедра „Философски и политически науки”, Философски факултет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Лектор: </w:t>
      </w:r>
      <w:r w:rsidRPr="00603976">
        <w:rPr>
          <w:rFonts w:ascii="Times New Roman" w:hAnsi="Times New Roman" w:cs="Times New Roman"/>
          <w:sz w:val="24"/>
          <w:szCs w:val="24"/>
        </w:rPr>
        <w:t>Доц. д</w:t>
      </w:r>
      <w:r w:rsidR="00A41382" w:rsidRPr="00603976">
        <w:rPr>
          <w:rFonts w:ascii="Times New Roman" w:hAnsi="Times New Roman" w:cs="Times New Roman"/>
          <w:sz w:val="24"/>
          <w:szCs w:val="24"/>
        </w:rPr>
        <w:t>н</w:t>
      </w:r>
      <w:r w:rsidRPr="00603976">
        <w:rPr>
          <w:rFonts w:ascii="Times New Roman" w:hAnsi="Times New Roman" w:cs="Times New Roman"/>
          <w:sz w:val="24"/>
          <w:szCs w:val="24"/>
        </w:rPr>
        <w:t xml:space="preserve"> Петя Пачкова </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 xml:space="preserve">E-mail: </w:t>
      </w:r>
      <w:proofErr w:type="spellStart"/>
      <w:r w:rsidRPr="00603976">
        <w:rPr>
          <w:rFonts w:ascii="Times New Roman" w:hAnsi="Times New Roman" w:cs="Times New Roman"/>
          <w:sz w:val="24"/>
          <w:szCs w:val="24"/>
          <w:lang w:val="en-US"/>
        </w:rPr>
        <w:t>Pachkova</w:t>
      </w:r>
      <w:proofErr w:type="spellEnd"/>
      <w:r w:rsidRPr="00603976">
        <w:rPr>
          <w:rFonts w:ascii="Times New Roman" w:hAnsi="Times New Roman" w:cs="Times New Roman"/>
          <w:sz w:val="24"/>
          <w:szCs w:val="24"/>
        </w:rPr>
        <w:t xml:space="preserve">@swu.bg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Анотация</w:t>
      </w:r>
      <w:r w:rsidRPr="00603976">
        <w:rPr>
          <w:rFonts w:ascii="Times New Roman" w:hAnsi="Times New Roman" w:cs="Times New Roman"/>
          <w:sz w:val="24"/>
          <w:szCs w:val="24"/>
        </w:rPr>
        <w:t xml:space="preserve">: Предмет на дисциплината “Съвременният политически процес - олевяване, фашизиране, религиозност” е да се разкрият основни елементи на съвременния политически процес. По-конкретно става дума за най-важни насоки на реакция спрямо предизвикателствата на глобализацията от страна на гражданите.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Да се разкрият причините, вътрешните и външни фактори за фашизирането, за разрастването на религиозността, за увеличаването на престъпността, за олевяването на масите в съвременния свят. Да се разкрият формите на проява на тези явления в различните страни и по-специално в България. Да се разкрие обществения ефект от развитието на тези процеси. Да се разкрият механизмите и формите на поведение на елитите с цел да се регулират тези явления.</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Съдържание на учебната дисциплина: </w:t>
      </w:r>
      <w:r w:rsidRPr="00603976">
        <w:rPr>
          <w:rFonts w:ascii="Times New Roman" w:hAnsi="Times New Roman" w:cs="Times New Roman"/>
          <w:sz w:val="24"/>
          <w:szCs w:val="24"/>
        </w:rPr>
        <w:t xml:space="preserve">Доколко и как да се изучава историята на фашизма и фашистката литература? Същност на фашизма, нацизма, неофашизма и неонацизма. Развитие на неофашизъм в България и връзката му с гражданското общество.    Същност на религията и религиозността. Тенденции в развитието на религиозността.  Влияние на религиозността върху гражданската активност. Християнство и ислям – манипулации и реалност. Тенденции в развитието на отклоняващото се поведение и престъпността в съвременния свят. Наказателната държава. Престъпността в България – по времето на държавния капитализъм и по време на прехода. Олевяването на масите като закономерност при определени обстоятелства. Исторически преглед. Олевяването на масите в България по време на прехода. Отношение на властта към тези форми на поведение на масите.   </w:t>
      </w:r>
    </w:p>
    <w:p w:rsidR="008E6F49" w:rsidRPr="00603976" w:rsidRDefault="008E6F49" w:rsidP="00603976">
      <w:pPr>
        <w:spacing w:after="0" w:line="240" w:lineRule="auto"/>
        <w:ind w:right="-284"/>
        <w:rPr>
          <w:rFonts w:ascii="Times New Roman" w:hAnsi="Times New Roman" w:cs="Times New Roman"/>
          <w:b/>
          <w:bCs/>
          <w:sz w:val="24"/>
          <w:szCs w:val="24"/>
        </w:rPr>
      </w:pPr>
    </w:p>
    <w:p w:rsidR="00583F4D" w:rsidRPr="00603976" w:rsidRDefault="00583F4D"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ДЕМОКРАЦИЯ, ДИСКРИМИНАЦИЯ</w:t>
      </w:r>
      <w:r w:rsidR="002C02DB" w:rsidRPr="00603976">
        <w:rPr>
          <w:rFonts w:ascii="Times New Roman" w:hAnsi="Times New Roman" w:cs="Times New Roman"/>
          <w:b/>
          <w:bCs/>
          <w:sz w:val="24"/>
          <w:szCs w:val="24"/>
        </w:rPr>
        <w:t xml:space="preserve"> </w:t>
      </w:r>
      <w:r w:rsidRPr="00603976">
        <w:rPr>
          <w:rFonts w:ascii="Times New Roman" w:hAnsi="Times New Roman" w:cs="Times New Roman"/>
          <w:b/>
          <w:bCs/>
          <w:sz w:val="24"/>
          <w:szCs w:val="24"/>
        </w:rPr>
        <w:t>И ВЪЗПИТАНИЕ НА ТОЛЕРАНТНОСТ В УЧИЛИЩЕ</w:t>
      </w:r>
    </w:p>
    <w:p w:rsidR="00583F4D" w:rsidRPr="00603976" w:rsidRDefault="00583F4D" w:rsidP="00603976">
      <w:pPr>
        <w:spacing w:after="0" w:line="240" w:lineRule="auto"/>
        <w:ind w:right="-284"/>
        <w:rPr>
          <w:rFonts w:ascii="Times New Roman" w:hAnsi="Times New Roman" w:cs="Times New Roman"/>
          <w:b/>
          <w:bCs/>
          <w:sz w:val="24"/>
          <w:szCs w:val="24"/>
        </w:rPr>
      </w:pPr>
    </w:p>
    <w:p w:rsidR="00583F4D" w:rsidRPr="00603976" w:rsidRDefault="00583F4D"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ECTS кредити</w:t>
      </w:r>
      <w:r w:rsidRPr="00603976">
        <w:rPr>
          <w:rFonts w:ascii="Times New Roman" w:hAnsi="Times New Roman" w:cs="Times New Roman"/>
          <w:sz w:val="24"/>
          <w:szCs w:val="24"/>
        </w:rPr>
        <w:t>: 4</w:t>
      </w:r>
    </w:p>
    <w:p w:rsidR="00583F4D" w:rsidRPr="00603976" w:rsidRDefault="00583F4D"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Форма на оценяване</w:t>
      </w:r>
      <w:r w:rsidRPr="00603976">
        <w:rPr>
          <w:rFonts w:ascii="Times New Roman" w:hAnsi="Times New Roman" w:cs="Times New Roman"/>
          <w:sz w:val="24"/>
          <w:szCs w:val="24"/>
        </w:rPr>
        <w:t>: писмен изпит</w:t>
      </w:r>
    </w:p>
    <w:p w:rsidR="00583F4D" w:rsidRPr="00603976" w:rsidRDefault="00583F4D"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Семестър</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en-US"/>
        </w:rPr>
        <w:t>III</w:t>
      </w:r>
    </w:p>
    <w:p w:rsidR="00583F4D" w:rsidRPr="00603976" w:rsidRDefault="00583F4D"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Седмичен хорариум</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2</w:t>
      </w:r>
      <w:r w:rsidRPr="00603976">
        <w:rPr>
          <w:rFonts w:ascii="Times New Roman" w:hAnsi="Times New Roman" w:cs="Times New Roman"/>
          <w:sz w:val="24"/>
          <w:szCs w:val="24"/>
        </w:rPr>
        <w:t xml:space="preserve"> л</w:t>
      </w:r>
      <w:r w:rsidRPr="00603976">
        <w:rPr>
          <w:rFonts w:ascii="Times New Roman" w:hAnsi="Times New Roman" w:cs="Times New Roman"/>
          <w:sz w:val="24"/>
          <w:szCs w:val="24"/>
          <w:lang w:val="ru-RU"/>
        </w:rPr>
        <w:t>.</w:t>
      </w:r>
      <w:r w:rsidRPr="00603976">
        <w:rPr>
          <w:rFonts w:ascii="Times New Roman" w:hAnsi="Times New Roman" w:cs="Times New Roman"/>
          <w:sz w:val="24"/>
          <w:szCs w:val="24"/>
        </w:rPr>
        <w:t xml:space="preserve"> </w:t>
      </w:r>
    </w:p>
    <w:p w:rsidR="00583F4D" w:rsidRPr="00603976" w:rsidRDefault="00583F4D"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Статут на дисциплината</w:t>
      </w:r>
      <w:r w:rsidRPr="00603976">
        <w:rPr>
          <w:rFonts w:ascii="Times New Roman" w:hAnsi="Times New Roman" w:cs="Times New Roman"/>
          <w:sz w:val="24"/>
          <w:szCs w:val="24"/>
        </w:rPr>
        <w:t>: избираема</w:t>
      </w:r>
    </w:p>
    <w:p w:rsidR="00583F4D" w:rsidRPr="00603976" w:rsidRDefault="00583F4D"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Методическо ръководство</w:t>
      </w:r>
      <w:r w:rsidRPr="00603976">
        <w:rPr>
          <w:rFonts w:ascii="Times New Roman" w:hAnsi="Times New Roman" w:cs="Times New Roman"/>
          <w:sz w:val="24"/>
          <w:szCs w:val="24"/>
        </w:rPr>
        <w:t>: Катедра „Философски и политически науки”, Философски факултет</w:t>
      </w:r>
    </w:p>
    <w:p w:rsidR="00583F4D" w:rsidRPr="00603976" w:rsidRDefault="00583F4D"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Лектор</w:t>
      </w:r>
      <w:r w:rsidRPr="00603976">
        <w:rPr>
          <w:rFonts w:ascii="Times New Roman" w:hAnsi="Times New Roman" w:cs="Times New Roman"/>
          <w:sz w:val="24"/>
          <w:szCs w:val="24"/>
        </w:rPr>
        <w:t>: доц. д-р Снежана Попова</w:t>
      </w:r>
    </w:p>
    <w:p w:rsidR="00583F4D" w:rsidRPr="00603976" w:rsidRDefault="00583F4D" w:rsidP="00603976">
      <w:pPr>
        <w:spacing w:after="0" w:line="240" w:lineRule="auto"/>
        <w:ind w:right="-284"/>
        <w:rPr>
          <w:rFonts w:ascii="Times New Roman" w:hAnsi="Times New Roman" w:cs="Times New Roman"/>
          <w:sz w:val="24"/>
          <w:szCs w:val="24"/>
          <w:lang w:val="en-US"/>
        </w:rPr>
      </w:pPr>
      <w:r w:rsidRPr="00603976">
        <w:rPr>
          <w:rFonts w:ascii="Times New Roman" w:hAnsi="Times New Roman" w:cs="Times New Roman"/>
          <w:b/>
          <w:bCs/>
          <w:sz w:val="24"/>
          <w:szCs w:val="24"/>
        </w:rPr>
        <w:t>E-mail</w:t>
      </w:r>
      <w:r w:rsidRPr="00603976">
        <w:rPr>
          <w:rFonts w:ascii="Times New Roman" w:hAnsi="Times New Roman" w:cs="Times New Roman"/>
          <w:sz w:val="24"/>
          <w:szCs w:val="24"/>
        </w:rPr>
        <w:t>: snejy_popova@swu.bg</w:t>
      </w:r>
    </w:p>
    <w:p w:rsidR="00583F4D" w:rsidRPr="00603976" w:rsidRDefault="00583F4D"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Анотация:</w:t>
      </w:r>
      <w:r w:rsidRPr="00603976">
        <w:rPr>
          <w:rFonts w:ascii="Times New Roman" w:hAnsi="Times New Roman" w:cs="Times New Roman"/>
          <w:sz w:val="24"/>
          <w:szCs w:val="24"/>
        </w:rPr>
        <w:t>.</w:t>
      </w:r>
      <w:r w:rsidRPr="00603976">
        <w:rPr>
          <w:rFonts w:ascii="Times New Roman" w:hAnsi="Times New Roman" w:cs="Times New Roman"/>
          <w:sz w:val="24"/>
          <w:szCs w:val="24"/>
          <w:lang w:val="ru-RU"/>
        </w:rPr>
        <w:t xml:space="preserve"> Основната цел на обучението по дисциплината е подпомагане и стимулиране развитието на професионалната, социалната и житейската компетентност на студентите, изграждане на познание за същността, спецификата и съвременните тенденции на </w:t>
      </w:r>
      <w:r w:rsidRPr="00603976">
        <w:rPr>
          <w:rFonts w:ascii="Times New Roman" w:hAnsi="Times New Roman" w:cs="Times New Roman"/>
          <w:sz w:val="24"/>
          <w:szCs w:val="24"/>
        </w:rPr>
        <w:t>възпитанието в толерантност и демократични ценности в училищен контекст</w:t>
      </w:r>
      <w:r w:rsidRPr="00603976">
        <w:rPr>
          <w:rFonts w:ascii="Times New Roman" w:hAnsi="Times New Roman" w:cs="Times New Roman"/>
          <w:sz w:val="24"/>
          <w:szCs w:val="24"/>
          <w:lang w:val="ru-RU"/>
        </w:rPr>
        <w:t xml:space="preserve">, формиране на умения за адекватно ориентиране във </w:t>
      </w:r>
      <w:r w:rsidRPr="00603976">
        <w:rPr>
          <w:rFonts w:ascii="Times New Roman" w:hAnsi="Times New Roman" w:cs="Times New Roman"/>
          <w:sz w:val="24"/>
          <w:szCs w:val="24"/>
        </w:rPr>
        <w:t xml:space="preserve">визираната </w:t>
      </w:r>
      <w:r w:rsidRPr="00603976">
        <w:rPr>
          <w:rFonts w:ascii="Times New Roman" w:hAnsi="Times New Roman" w:cs="Times New Roman"/>
          <w:sz w:val="24"/>
          <w:szCs w:val="24"/>
          <w:lang w:val="ru-RU"/>
        </w:rPr>
        <w:t>проблематика и вземане на конкретни решения, свързани с разрешаването на  проблемни, типични и критични ситуации от педагогическата реалност.</w:t>
      </w:r>
    </w:p>
    <w:p w:rsidR="00583F4D" w:rsidRPr="00603976" w:rsidRDefault="00583F4D" w:rsidP="00603976">
      <w:pPr>
        <w:spacing w:after="0" w:line="240" w:lineRule="auto"/>
        <w:ind w:right="-284"/>
        <w:rPr>
          <w:rFonts w:ascii="Times New Roman" w:hAnsi="Times New Roman" w:cs="Times New Roman"/>
          <w:b/>
          <w:bCs/>
          <w:sz w:val="24"/>
          <w:szCs w:val="24"/>
          <w:lang w:val="ru-RU"/>
        </w:rPr>
      </w:pPr>
      <w:r w:rsidRPr="00603976">
        <w:rPr>
          <w:rFonts w:ascii="Times New Roman" w:hAnsi="Times New Roman" w:cs="Times New Roman"/>
          <w:b/>
          <w:bCs/>
          <w:sz w:val="24"/>
          <w:szCs w:val="24"/>
          <w:lang w:val="ru-RU"/>
        </w:rPr>
        <w:t xml:space="preserve">Съдържание на учебната дисциплина: </w:t>
      </w:r>
      <w:r w:rsidRPr="00603976">
        <w:rPr>
          <w:rFonts w:ascii="Times New Roman" w:hAnsi="Times New Roman" w:cs="Times New Roman"/>
          <w:sz w:val="24"/>
          <w:szCs w:val="24"/>
        </w:rPr>
        <w:t xml:space="preserve">Същност и специфика на училището като възпитателен фактор; Комплексно-интегративният подход във възпитанието на толерантност и демократични ценности; Интегративни връзки и зависимости между </w:t>
      </w:r>
      <w:r w:rsidRPr="00603976">
        <w:rPr>
          <w:rFonts w:ascii="Times New Roman" w:hAnsi="Times New Roman" w:cs="Times New Roman"/>
          <w:sz w:val="24"/>
          <w:szCs w:val="24"/>
        </w:rPr>
        <w:lastRenderedPageBreak/>
        <w:t xml:space="preserve">възпитанието, демокрацията и толерантността; Основни понятия. Разновидности на толерантността; Съвременност и възпитание. Актуални измерения на взаимодействието „възпитание-идентичност“; Възпитанието като защитен фактор за предпазване от дискриминационни, недемократични и ксенофобски поведенчески модели; Възпитанието като рисков фактор за развитие на дискриминационни и ксенофобски поведенчески модели; Дискриминационни практики в българското училище и пътища за тяхното преодоляване; Цели, задачи и принципи на възпитанието в демократизъм и толерантност; Съдържателна насоченост на възпитанието в демократизъм и толерантност; Фактори, които дестабилизират възпитателните взаимоотношения „учител-ученик“, „ученик-ученик“, „родител-дете“; Основни теоретични модели за възпитание в демократизъм и толерантност  в училищен контекст; Съпартниране на училището със семейството в процеса на  възпитание на учениците в демократизъм и толерантност.                                                                                                                                                                                                                                           </w:t>
      </w:r>
    </w:p>
    <w:p w:rsidR="00583F4D" w:rsidRPr="00603976" w:rsidRDefault="00583F4D" w:rsidP="00603976">
      <w:pPr>
        <w:pStyle w:val="BodyText"/>
        <w:spacing w:after="0"/>
        <w:ind w:right="-284"/>
        <w:rPr>
          <w:b/>
          <w:sz w:val="24"/>
          <w:szCs w:val="24"/>
          <w:lang w:val="ru-RU"/>
        </w:rPr>
      </w:pPr>
    </w:p>
    <w:p w:rsidR="00583F4D" w:rsidRPr="00603976" w:rsidRDefault="00583F4D"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ФОРМИ НА УЧАСТИЕ НА УЧЕНИЦИ И РОДИТЕЛИ</w:t>
      </w:r>
      <w:r w:rsidR="002C02DB" w:rsidRPr="00603976">
        <w:rPr>
          <w:rFonts w:ascii="Times New Roman" w:hAnsi="Times New Roman" w:cs="Times New Roman"/>
          <w:b/>
          <w:bCs/>
          <w:sz w:val="24"/>
          <w:szCs w:val="24"/>
        </w:rPr>
        <w:t xml:space="preserve"> </w:t>
      </w:r>
      <w:r w:rsidRPr="00603976">
        <w:rPr>
          <w:rFonts w:ascii="Times New Roman" w:hAnsi="Times New Roman" w:cs="Times New Roman"/>
          <w:b/>
          <w:bCs/>
          <w:sz w:val="24"/>
          <w:szCs w:val="24"/>
        </w:rPr>
        <w:t>В УЧИЛИЩНОТО УПРАВЛЕНИЕ</w:t>
      </w:r>
    </w:p>
    <w:p w:rsidR="00583F4D" w:rsidRPr="00603976" w:rsidRDefault="00583F4D" w:rsidP="00603976">
      <w:pPr>
        <w:spacing w:after="0" w:line="240" w:lineRule="auto"/>
        <w:ind w:right="-284"/>
        <w:rPr>
          <w:rFonts w:ascii="Times New Roman" w:hAnsi="Times New Roman" w:cs="Times New Roman"/>
          <w:b/>
          <w:bCs/>
          <w:sz w:val="24"/>
          <w:szCs w:val="24"/>
        </w:rPr>
      </w:pPr>
    </w:p>
    <w:p w:rsidR="00583F4D" w:rsidRPr="00603976" w:rsidRDefault="00583F4D"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ECTS кредити</w:t>
      </w:r>
      <w:r w:rsidRPr="00603976">
        <w:rPr>
          <w:rFonts w:ascii="Times New Roman" w:hAnsi="Times New Roman" w:cs="Times New Roman"/>
          <w:sz w:val="24"/>
          <w:szCs w:val="24"/>
        </w:rPr>
        <w:t>: 4</w:t>
      </w:r>
    </w:p>
    <w:p w:rsidR="00583F4D" w:rsidRPr="00603976" w:rsidRDefault="00583F4D"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Форма на оценяване</w:t>
      </w:r>
      <w:r w:rsidRPr="00603976">
        <w:rPr>
          <w:rFonts w:ascii="Times New Roman" w:hAnsi="Times New Roman" w:cs="Times New Roman"/>
          <w:sz w:val="24"/>
          <w:szCs w:val="24"/>
        </w:rPr>
        <w:t>: писмен изпит</w:t>
      </w:r>
    </w:p>
    <w:p w:rsidR="00583F4D" w:rsidRPr="00603976" w:rsidRDefault="00583F4D"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Семестър</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en-US"/>
        </w:rPr>
        <w:t>III</w:t>
      </w:r>
    </w:p>
    <w:p w:rsidR="00583F4D" w:rsidRPr="00603976" w:rsidRDefault="00583F4D"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Седмичен хорариум</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2</w:t>
      </w:r>
      <w:r w:rsidRPr="00603976">
        <w:rPr>
          <w:rFonts w:ascii="Times New Roman" w:hAnsi="Times New Roman" w:cs="Times New Roman"/>
          <w:sz w:val="24"/>
          <w:szCs w:val="24"/>
        </w:rPr>
        <w:t xml:space="preserve"> л</w:t>
      </w:r>
      <w:r w:rsidRPr="00603976">
        <w:rPr>
          <w:rFonts w:ascii="Times New Roman" w:hAnsi="Times New Roman" w:cs="Times New Roman"/>
          <w:sz w:val="24"/>
          <w:szCs w:val="24"/>
          <w:lang w:val="ru-RU"/>
        </w:rPr>
        <w:t>.</w:t>
      </w:r>
      <w:r w:rsidRPr="00603976">
        <w:rPr>
          <w:rFonts w:ascii="Times New Roman" w:hAnsi="Times New Roman" w:cs="Times New Roman"/>
          <w:sz w:val="24"/>
          <w:szCs w:val="24"/>
        </w:rPr>
        <w:t xml:space="preserve"> </w:t>
      </w:r>
    </w:p>
    <w:p w:rsidR="00583F4D" w:rsidRPr="00603976" w:rsidRDefault="00583F4D"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Статут на дисциплината</w:t>
      </w:r>
      <w:r w:rsidRPr="00603976">
        <w:rPr>
          <w:rFonts w:ascii="Times New Roman" w:hAnsi="Times New Roman" w:cs="Times New Roman"/>
          <w:sz w:val="24"/>
          <w:szCs w:val="24"/>
        </w:rPr>
        <w:t>: избираема</w:t>
      </w:r>
    </w:p>
    <w:p w:rsidR="00583F4D" w:rsidRPr="00603976" w:rsidRDefault="00583F4D"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Методическо ръководство</w:t>
      </w:r>
      <w:r w:rsidRPr="00603976">
        <w:rPr>
          <w:rFonts w:ascii="Times New Roman" w:hAnsi="Times New Roman" w:cs="Times New Roman"/>
          <w:sz w:val="24"/>
          <w:szCs w:val="24"/>
        </w:rPr>
        <w:t>: Катедра „Философски и политически науки”, Философски факултет</w:t>
      </w:r>
    </w:p>
    <w:p w:rsidR="00583F4D" w:rsidRPr="00603976" w:rsidRDefault="00583F4D"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Лектор</w:t>
      </w:r>
      <w:r w:rsidRPr="00603976">
        <w:rPr>
          <w:rFonts w:ascii="Times New Roman" w:hAnsi="Times New Roman" w:cs="Times New Roman"/>
          <w:sz w:val="24"/>
          <w:szCs w:val="24"/>
        </w:rPr>
        <w:t>: доц. д-р Снежана Попова</w:t>
      </w:r>
    </w:p>
    <w:p w:rsidR="00583F4D" w:rsidRPr="00603976" w:rsidRDefault="00583F4D" w:rsidP="00603976">
      <w:pPr>
        <w:spacing w:after="0" w:line="240" w:lineRule="auto"/>
        <w:ind w:right="-284"/>
        <w:rPr>
          <w:rFonts w:ascii="Times New Roman" w:hAnsi="Times New Roman" w:cs="Times New Roman"/>
          <w:sz w:val="24"/>
          <w:szCs w:val="24"/>
          <w:lang w:val="en-US"/>
        </w:rPr>
      </w:pPr>
      <w:r w:rsidRPr="00603976">
        <w:rPr>
          <w:rFonts w:ascii="Times New Roman" w:hAnsi="Times New Roman" w:cs="Times New Roman"/>
          <w:b/>
          <w:bCs/>
          <w:sz w:val="24"/>
          <w:szCs w:val="24"/>
        </w:rPr>
        <w:t>E-mail</w:t>
      </w:r>
      <w:r w:rsidRPr="00603976">
        <w:rPr>
          <w:rFonts w:ascii="Times New Roman" w:hAnsi="Times New Roman" w:cs="Times New Roman"/>
          <w:sz w:val="24"/>
          <w:szCs w:val="24"/>
        </w:rPr>
        <w:t>: snejy_popova@swu.bg</w:t>
      </w:r>
    </w:p>
    <w:p w:rsidR="00583F4D" w:rsidRPr="00603976" w:rsidRDefault="00583F4D"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Анотация:</w:t>
      </w:r>
      <w:r w:rsidRPr="00603976">
        <w:rPr>
          <w:rFonts w:ascii="Times New Roman" w:hAnsi="Times New Roman" w:cs="Times New Roman"/>
          <w:sz w:val="24"/>
          <w:szCs w:val="24"/>
        </w:rPr>
        <w:t>.</w:t>
      </w:r>
      <w:r w:rsidRPr="00603976">
        <w:rPr>
          <w:rFonts w:ascii="Times New Roman" w:hAnsi="Times New Roman" w:cs="Times New Roman"/>
          <w:sz w:val="24"/>
          <w:szCs w:val="24"/>
          <w:lang w:val="ru-RU"/>
        </w:rPr>
        <w:t xml:space="preserve"> Учебната дисциплина “</w:t>
      </w:r>
      <w:r w:rsidRPr="00603976">
        <w:rPr>
          <w:rFonts w:ascii="Times New Roman" w:hAnsi="Times New Roman" w:cs="Times New Roman"/>
          <w:iCs/>
          <w:sz w:val="24"/>
          <w:szCs w:val="24"/>
          <w:lang w:val="ru-RU"/>
        </w:rPr>
        <w:t>Форми на участие на ученици и родители в училищното управление</w:t>
      </w:r>
      <w:r w:rsidRPr="00603976">
        <w:rPr>
          <w:rFonts w:ascii="Times New Roman" w:hAnsi="Times New Roman" w:cs="Times New Roman"/>
          <w:sz w:val="24"/>
          <w:szCs w:val="24"/>
          <w:lang w:val="ru-RU"/>
        </w:rPr>
        <w:t xml:space="preserve">” заема съществено място в професионалната подготовка на бъдещите </w:t>
      </w:r>
      <w:r w:rsidRPr="00603976">
        <w:rPr>
          <w:rFonts w:ascii="Times New Roman" w:hAnsi="Times New Roman" w:cs="Times New Roman"/>
          <w:sz w:val="24"/>
          <w:szCs w:val="24"/>
        </w:rPr>
        <w:t>магистри по гражданско образование</w:t>
      </w:r>
      <w:r w:rsidRPr="00603976">
        <w:rPr>
          <w:rFonts w:ascii="Times New Roman" w:hAnsi="Times New Roman" w:cs="Times New Roman"/>
          <w:sz w:val="24"/>
          <w:szCs w:val="24"/>
          <w:lang w:val="ru-RU"/>
        </w:rPr>
        <w:t>.</w:t>
      </w:r>
      <w:r w:rsidRPr="00603976">
        <w:rPr>
          <w:rFonts w:ascii="Times New Roman" w:hAnsi="Times New Roman" w:cs="Times New Roman"/>
          <w:b/>
          <w:sz w:val="24"/>
          <w:szCs w:val="24"/>
          <w:lang w:val="ru-RU"/>
        </w:rPr>
        <w:t xml:space="preserve"> </w:t>
      </w:r>
      <w:r w:rsidRPr="00603976">
        <w:rPr>
          <w:rFonts w:ascii="Times New Roman" w:hAnsi="Times New Roman" w:cs="Times New Roman"/>
          <w:sz w:val="24"/>
          <w:szCs w:val="24"/>
          <w:lang w:val="ru-RU"/>
        </w:rPr>
        <w:t>Чрез обучението по тази учебна дисциплина се подпомага и насочва изграждането на професионална компетентност, адекватна нагласа и личностна готовност на бъдещите педагози за справяне с многообразните професионални задачи. Основната цел на обучението по дисциплината е подпомагане и стимулиране развитието на професионалната, социалната и житейската компетентност на студентите, изграждане на познание за същността, спецификата и съвременните тенденции</w:t>
      </w:r>
      <w:r w:rsidRPr="00603976">
        <w:rPr>
          <w:rFonts w:ascii="Times New Roman" w:hAnsi="Times New Roman" w:cs="Times New Roman"/>
          <w:sz w:val="24"/>
          <w:szCs w:val="24"/>
        </w:rPr>
        <w:t>, свързани с</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участието на учениците и техните родители в управлението на училището</w:t>
      </w:r>
      <w:r w:rsidRPr="00603976">
        <w:rPr>
          <w:rFonts w:ascii="Times New Roman" w:hAnsi="Times New Roman" w:cs="Times New Roman"/>
          <w:sz w:val="24"/>
          <w:szCs w:val="24"/>
          <w:lang w:val="ru-RU"/>
        </w:rPr>
        <w:t>.</w:t>
      </w:r>
    </w:p>
    <w:p w:rsidR="00583F4D" w:rsidRPr="00603976" w:rsidRDefault="00583F4D"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lang w:val="ru-RU"/>
        </w:rPr>
        <w:t xml:space="preserve">Съдържание на учебната дисциплина: </w:t>
      </w:r>
      <w:r w:rsidRPr="00603976">
        <w:rPr>
          <w:rFonts w:ascii="Times New Roman" w:hAnsi="Times New Roman" w:cs="Times New Roman"/>
          <w:sz w:val="24"/>
          <w:szCs w:val="24"/>
          <w:lang w:val="ru-RU"/>
        </w:rPr>
        <w:t xml:space="preserve">Семейство – училище – общество: Схващания и параметри на взаимодействие; Аспекти на взаимодействието семейство – училище; Компоненти на взаимодействията семейство – училище – общество; Цели на взаимодействията семейство – училище; Основни насоки на взаимодействията семейство – училище – общество; Форми на взаимодействията семейство – училище – общество; Изисквания, свързани с ефективното действие на моделите за взаимодействие между семейство – училище; </w:t>
      </w:r>
      <w:r w:rsidRPr="00603976">
        <w:rPr>
          <w:rFonts w:ascii="Times New Roman" w:hAnsi="Times New Roman" w:cs="Times New Roman"/>
          <w:sz w:val="24"/>
          <w:szCs w:val="24"/>
        </w:rPr>
        <w:t>Актуални проблеми на училищното самоуправление</w:t>
      </w:r>
      <w:r w:rsidRPr="00603976">
        <w:rPr>
          <w:rFonts w:ascii="Times New Roman" w:hAnsi="Times New Roman" w:cs="Times New Roman"/>
          <w:sz w:val="24"/>
          <w:szCs w:val="24"/>
          <w:lang w:val="ru-RU"/>
        </w:rPr>
        <w:t>;</w:t>
      </w:r>
      <w:r w:rsidRPr="00603976">
        <w:rPr>
          <w:rFonts w:ascii="Times New Roman" w:hAnsi="Times New Roman" w:cs="Times New Roman"/>
          <w:sz w:val="24"/>
          <w:szCs w:val="24"/>
        </w:rPr>
        <w:t xml:space="preserve"> Съдържателна насоченост на съпартнирането между родители, учители и ученици в управлението на българското</w:t>
      </w:r>
      <w:r w:rsidRPr="00603976">
        <w:rPr>
          <w:rFonts w:ascii="Times New Roman" w:hAnsi="Times New Roman" w:cs="Times New Roman"/>
          <w:sz w:val="24"/>
          <w:szCs w:val="24"/>
          <w:lang w:val="ru-RU"/>
        </w:rPr>
        <w:t>;</w:t>
      </w:r>
      <w:r w:rsidRPr="00603976">
        <w:rPr>
          <w:rFonts w:ascii="Times New Roman" w:hAnsi="Times New Roman" w:cs="Times New Roman"/>
          <w:sz w:val="24"/>
          <w:szCs w:val="24"/>
        </w:rPr>
        <w:t xml:space="preserve"> Моделиране на съучастието на родители, учители и ученици в училищното самоуправление</w:t>
      </w:r>
      <w:r w:rsidRPr="00603976">
        <w:rPr>
          <w:rFonts w:ascii="Times New Roman" w:hAnsi="Times New Roman" w:cs="Times New Roman"/>
          <w:sz w:val="24"/>
          <w:szCs w:val="24"/>
          <w:lang w:val="ru-RU"/>
        </w:rPr>
        <w:t>.</w:t>
      </w:r>
    </w:p>
    <w:p w:rsidR="00583F4D" w:rsidRPr="00603976" w:rsidRDefault="00583F4D" w:rsidP="00603976">
      <w:pPr>
        <w:spacing w:after="0" w:line="240" w:lineRule="auto"/>
        <w:ind w:right="-284"/>
        <w:rPr>
          <w:rFonts w:ascii="Times New Roman" w:hAnsi="Times New Roman" w:cs="Times New Roman"/>
          <w:b/>
          <w:bCs/>
          <w:sz w:val="24"/>
          <w:szCs w:val="24"/>
        </w:rPr>
      </w:pPr>
    </w:p>
    <w:p w:rsidR="002D0785" w:rsidRPr="00603976" w:rsidRDefault="002D0785"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ПОЛИТИЧЕСКИ ДВИЖЕНИЯ, ФУНДАМЕНТАЛИЗЪМ</w:t>
      </w:r>
      <w:r w:rsidR="002C02DB" w:rsidRPr="00603976">
        <w:rPr>
          <w:rFonts w:ascii="Times New Roman" w:hAnsi="Times New Roman" w:cs="Times New Roman"/>
          <w:b/>
          <w:bCs/>
          <w:sz w:val="24"/>
          <w:szCs w:val="24"/>
        </w:rPr>
        <w:t xml:space="preserve"> </w:t>
      </w:r>
      <w:r w:rsidRPr="00603976">
        <w:rPr>
          <w:rFonts w:ascii="Times New Roman" w:hAnsi="Times New Roman" w:cs="Times New Roman"/>
          <w:b/>
          <w:bCs/>
          <w:sz w:val="24"/>
          <w:szCs w:val="24"/>
        </w:rPr>
        <w:t>И ТЕРОРИЗЪМ В СЪВРЕМЕННИЯ СВЯТ</w:t>
      </w:r>
    </w:p>
    <w:p w:rsidR="002D0785" w:rsidRPr="00603976" w:rsidRDefault="002D0785" w:rsidP="00603976">
      <w:pPr>
        <w:spacing w:after="0" w:line="240" w:lineRule="auto"/>
        <w:ind w:right="-284"/>
        <w:rPr>
          <w:rFonts w:ascii="Times New Roman" w:hAnsi="Times New Roman" w:cs="Times New Roman"/>
          <w:sz w:val="24"/>
          <w:szCs w:val="24"/>
        </w:rPr>
      </w:pP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ECTS кредити</w:t>
      </w:r>
      <w:r w:rsidRPr="00603976">
        <w:rPr>
          <w:rFonts w:ascii="Times New Roman" w:hAnsi="Times New Roman" w:cs="Times New Roman"/>
          <w:sz w:val="24"/>
          <w:szCs w:val="24"/>
        </w:rPr>
        <w:t>: 3</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sz w:val="24"/>
          <w:szCs w:val="24"/>
        </w:rPr>
        <w:lastRenderedPageBreak/>
        <w:t>Форма на оценяване</w:t>
      </w:r>
      <w:r w:rsidRPr="00603976">
        <w:rPr>
          <w:rFonts w:ascii="Times New Roman" w:hAnsi="Times New Roman" w:cs="Times New Roman"/>
          <w:sz w:val="24"/>
          <w:szCs w:val="24"/>
        </w:rPr>
        <w:t>: писмен изпит</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Семестър</w:t>
      </w:r>
      <w:r w:rsidRPr="00603976">
        <w:rPr>
          <w:rFonts w:ascii="Times New Roman" w:hAnsi="Times New Roman" w:cs="Times New Roman"/>
          <w:sz w:val="24"/>
          <w:szCs w:val="24"/>
        </w:rPr>
        <w:t>: IV</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Седмичен хорариум</w:t>
      </w:r>
      <w:r w:rsidRPr="00603976">
        <w:rPr>
          <w:rFonts w:ascii="Times New Roman" w:hAnsi="Times New Roman" w:cs="Times New Roman"/>
          <w:sz w:val="24"/>
          <w:szCs w:val="24"/>
        </w:rPr>
        <w:t xml:space="preserve">: 2 л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Статут на дисциплината</w:t>
      </w:r>
      <w:r w:rsidRPr="00603976">
        <w:rPr>
          <w:rFonts w:ascii="Times New Roman" w:hAnsi="Times New Roman" w:cs="Times New Roman"/>
          <w:sz w:val="24"/>
          <w:szCs w:val="24"/>
        </w:rPr>
        <w:t>: избираема</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Методическо ръководство</w:t>
      </w:r>
      <w:r w:rsidRPr="00603976">
        <w:rPr>
          <w:rFonts w:ascii="Times New Roman" w:hAnsi="Times New Roman" w:cs="Times New Roman"/>
          <w:sz w:val="24"/>
          <w:szCs w:val="24"/>
        </w:rPr>
        <w:t>: Катедра „Философски и политически науки”, Философски факултет</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Лектор</w:t>
      </w:r>
      <w:r w:rsidRPr="00603976">
        <w:rPr>
          <w:rFonts w:ascii="Times New Roman" w:hAnsi="Times New Roman" w:cs="Times New Roman"/>
          <w:sz w:val="24"/>
          <w:szCs w:val="24"/>
        </w:rPr>
        <w:t>: Проф. д. ик. н. Владимир Чуков</w:t>
      </w:r>
    </w:p>
    <w:p w:rsidR="002D0785" w:rsidRPr="00603976" w:rsidRDefault="002D0785"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E-mail</w:t>
      </w:r>
      <w:r w:rsidRPr="00603976">
        <w:rPr>
          <w:rFonts w:ascii="Times New Roman" w:hAnsi="Times New Roman" w:cs="Times New Roman"/>
          <w:sz w:val="24"/>
          <w:szCs w:val="24"/>
        </w:rPr>
        <w:t>: vlachu1@gmail.com</w:t>
      </w:r>
      <w:r w:rsidRPr="00603976">
        <w:rPr>
          <w:rFonts w:ascii="Times New Roman" w:hAnsi="Times New Roman" w:cs="Times New Roman"/>
          <w:sz w:val="24"/>
          <w:szCs w:val="24"/>
          <w:lang w:val="ru-RU"/>
        </w:rPr>
        <w:t xml:space="preserve"> </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Анотация:</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Курсът по „Политически движения, фундаментализъм и тероризъм в съвременния свят“ включва 30 академични часа (30 ч.) в четвърти семестър.</w:t>
      </w:r>
      <w:r w:rsidRPr="00603976">
        <w:rPr>
          <w:rFonts w:ascii="Times New Roman" w:hAnsi="Times New Roman" w:cs="Times New Roman"/>
          <w:sz w:val="24"/>
          <w:szCs w:val="24"/>
        </w:rPr>
        <w:t xml:space="preserve"> Лекционният курс има за цел да запознае студентите с основните проблеми относно мястото и ролята на политическите движения в съвременния политико-социален живот, със същността и формите на фундаментализъм и тероризъм в глобализиращия се свят.</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Цели на темите: Темите на лекциите имат за цел да представят същността и развитието на явленията, както и тяхното бъдещи.</w:t>
      </w:r>
    </w:p>
    <w:p w:rsidR="002D0785" w:rsidRPr="00603976" w:rsidRDefault="002D0785"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sz w:val="24"/>
          <w:szCs w:val="24"/>
        </w:rPr>
        <w:t>Очаквани резултати: Студентите да се сдобият с учения да различават различните видове социално-политически движения, фундаментализми и тероризми.</w:t>
      </w:r>
    </w:p>
    <w:p w:rsidR="002D0785" w:rsidRPr="00603976" w:rsidRDefault="002D0785"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Съдържание на учебната дисциплина:</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Същност на социално-политическите движения; Видове социално-политически движения; Стратегии и тактики на социално-политическите движения. Новите технологии; Социално-политически движения и политически партии; Фундаментализъм – същност и причини; Фундаментализъм – видове. Християнски фундаментализъм; Фундаментализъм – видове. Ислямски фундаментализъм; Същност на тероризма и причини за развитието му; Поведение на елита и на неелита под формата на тероризъм. Терор и тероризъм; Моди и технологии в тероризма.</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Видове; Тенденции в развитието на тероризма; Психология на терориста. Типове терористи. Проблемът за саможертвата.</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 xml:space="preserve">                                     </w:t>
      </w:r>
      <w:r w:rsidRPr="00603976">
        <w:rPr>
          <w:rFonts w:ascii="Times New Roman" w:hAnsi="Times New Roman" w:cs="Times New Roman"/>
          <w:b/>
          <w:bCs/>
          <w:sz w:val="24"/>
          <w:szCs w:val="24"/>
        </w:rPr>
        <w:t xml:space="preserve">                                                        </w:t>
      </w:r>
    </w:p>
    <w:p w:rsidR="00D1777B" w:rsidRPr="00603976" w:rsidRDefault="00D1777B" w:rsidP="00603976">
      <w:pPr>
        <w:spacing w:after="0" w:line="240" w:lineRule="auto"/>
        <w:ind w:right="-284"/>
        <w:rPr>
          <w:rFonts w:ascii="Times New Roman" w:hAnsi="Times New Roman" w:cs="Times New Roman"/>
          <w:b/>
          <w:bCs/>
          <w:sz w:val="24"/>
          <w:szCs w:val="24"/>
          <w:lang w:eastAsia="bg-BG"/>
        </w:rPr>
      </w:pPr>
    </w:p>
    <w:p w:rsidR="00D1777B" w:rsidRPr="00603976" w:rsidRDefault="00D1777B" w:rsidP="00603976">
      <w:pPr>
        <w:spacing w:after="0" w:line="240" w:lineRule="auto"/>
        <w:ind w:right="-284"/>
        <w:rPr>
          <w:rFonts w:ascii="Times New Roman" w:hAnsi="Times New Roman" w:cs="Times New Roman"/>
          <w:b/>
          <w:bCs/>
          <w:color w:val="FF0000"/>
          <w:sz w:val="24"/>
          <w:szCs w:val="24"/>
        </w:rPr>
      </w:pPr>
      <w:r w:rsidRPr="00603976">
        <w:rPr>
          <w:rFonts w:ascii="Times New Roman" w:hAnsi="Times New Roman" w:cs="Times New Roman"/>
          <w:b/>
          <w:bCs/>
          <w:sz w:val="24"/>
          <w:szCs w:val="24"/>
          <w:lang w:eastAsia="bg-BG"/>
        </w:rPr>
        <w:t>ГРАЖДАНИ, МЕДИИ И НОВИ ТЕХНОЛОГИИ</w:t>
      </w:r>
    </w:p>
    <w:p w:rsidR="00D1777B" w:rsidRPr="00603976" w:rsidRDefault="00D1777B" w:rsidP="00603976">
      <w:pPr>
        <w:spacing w:after="0" w:line="240" w:lineRule="auto"/>
        <w:ind w:right="-284"/>
        <w:rPr>
          <w:rFonts w:ascii="Times New Roman" w:hAnsi="Times New Roman" w:cs="Times New Roman"/>
          <w:sz w:val="24"/>
          <w:szCs w:val="24"/>
        </w:rPr>
      </w:pPr>
    </w:p>
    <w:p w:rsidR="00D1777B" w:rsidRPr="00603976" w:rsidRDefault="00D1777B"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 xml:space="preserve">ECTS кредити: </w:t>
      </w:r>
      <w:r w:rsidRPr="00603976">
        <w:rPr>
          <w:rFonts w:ascii="Times New Roman" w:hAnsi="Times New Roman" w:cs="Times New Roman"/>
          <w:sz w:val="24"/>
          <w:szCs w:val="24"/>
          <w:lang w:val="ru-RU"/>
        </w:rPr>
        <w:t>3</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r>
      <w:r w:rsidRPr="00603976">
        <w:rPr>
          <w:rFonts w:ascii="Times New Roman" w:hAnsi="Times New Roman" w:cs="Times New Roman"/>
          <w:sz w:val="24"/>
          <w:szCs w:val="24"/>
          <w:lang w:val="ru-RU"/>
        </w:rPr>
        <w:tab/>
      </w:r>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Седмичен хорариум</w:t>
      </w:r>
      <w:r w:rsidRPr="00603976">
        <w:rPr>
          <w:rFonts w:ascii="Times New Roman" w:hAnsi="Times New Roman" w:cs="Times New Roman"/>
          <w:sz w:val="24"/>
          <w:szCs w:val="24"/>
        </w:rPr>
        <w:t xml:space="preserve">: 2 л </w:t>
      </w:r>
    </w:p>
    <w:p w:rsidR="00D1777B" w:rsidRPr="00603976" w:rsidRDefault="00D1777B"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Форма за проверка на знанията:</w:t>
      </w:r>
      <w:r w:rsidRPr="00603976">
        <w:rPr>
          <w:rFonts w:ascii="Times New Roman" w:hAnsi="Times New Roman" w:cs="Times New Roman"/>
          <w:sz w:val="24"/>
          <w:szCs w:val="24"/>
        </w:rPr>
        <w:t xml:space="preserve"> Писмен изпит</w:t>
      </w:r>
      <w:r w:rsidRPr="00603976">
        <w:rPr>
          <w:rFonts w:ascii="Times New Roman" w:hAnsi="Times New Roman" w:cs="Times New Roman"/>
          <w:b/>
          <w:bCs/>
          <w:sz w:val="24"/>
          <w:szCs w:val="24"/>
        </w:rPr>
        <w:t xml:space="preserve"> </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ab/>
      </w:r>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Семестър</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en-US"/>
        </w:rPr>
        <w:t>IV</w:t>
      </w:r>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 xml:space="preserve">Методическо ръководство: </w:t>
      </w:r>
      <w:r w:rsidRPr="00603976">
        <w:rPr>
          <w:rFonts w:ascii="Times New Roman" w:hAnsi="Times New Roman" w:cs="Times New Roman"/>
          <w:sz w:val="24"/>
          <w:szCs w:val="24"/>
        </w:rPr>
        <w:t xml:space="preserve">Катедра “Философски и политически науки”, Философски факултет </w:t>
      </w:r>
    </w:p>
    <w:p w:rsidR="00D1777B" w:rsidRPr="00603976" w:rsidRDefault="00D1777B"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Лектор:</w:t>
      </w:r>
      <w:r w:rsidRPr="00603976">
        <w:rPr>
          <w:rFonts w:ascii="Times New Roman" w:hAnsi="Times New Roman" w:cs="Times New Roman"/>
          <w:sz w:val="24"/>
          <w:szCs w:val="24"/>
        </w:rPr>
        <w:t xml:space="preserve"> Ас. д-р Милена Янкова, Катедра “Връзки с обществеността” </w:t>
      </w:r>
    </w:p>
    <w:p w:rsidR="00D1777B" w:rsidRPr="00603976" w:rsidRDefault="00D1777B" w:rsidP="00603976">
      <w:pPr>
        <w:spacing w:after="0" w:line="240" w:lineRule="auto"/>
        <w:ind w:right="-284"/>
        <w:rPr>
          <w:rFonts w:ascii="Times New Roman" w:hAnsi="Times New Roman" w:cs="Times New Roman"/>
          <w:sz w:val="24"/>
          <w:szCs w:val="24"/>
          <w:lang w:val="en-US"/>
        </w:rPr>
      </w:pPr>
      <w:r w:rsidRPr="00603976">
        <w:rPr>
          <w:rFonts w:ascii="Times New Roman" w:hAnsi="Times New Roman" w:cs="Times New Roman"/>
          <w:b/>
          <w:bCs/>
          <w:sz w:val="24"/>
          <w:szCs w:val="24"/>
        </w:rPr>
        <w:t>e-mail:</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en-US"/>
        </w:rPr>
        <w:t xml:space="preserve">yankova_milena@swu.bg </w:t>
      </w:r>
    </w:p>
    <w:p w:rsidR="00D1777B" w:rsidRPr="00603976" w:rsidRDefault="00D1777B"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Анотация</w:t>
      </w:r>
      <w:r w:rsidRPr="00603976">
        <w:rPr>
          <w:rFonts w:ascii="Times New Roman" w:hAnsi="Times New Roman" w:cs="Times New Roman"/>
          <w:b/>
          <w:bCs/>
          <w:sz w:val="24"/>
          <w:szCs w:val="24"/>
          <w:lang w:val="ru-RU"/>
        </w:rPr>
        <w:tab/>
      </w:r>
      <w:r w:rsidRPr="00603976">
        <w:rPr>
          <w:rFonts w:ascii="Times New Roman" w:hAnsi="Times New Roman" w:cs="Times New Roman"/>
          <w:b/>
          <w:bCs/>
          <w:sz w:val="24"/>
          <w:szCs w:val="24"/>
          <w:lang w:val="ru-RU"/>
        </w:rPr>
        <w:tab/>
      </w:r>
      <w:r w:rsidRPr="00603976">
        <w:rPr>
          <w:rFonts w:ascii="Times New Roman" w:hAnsi="Times New Roman" w:cs="Times New Roman"/>
          <w:b/>
          <w:bCs/>
          <w:sz w:val="24"/>
          <w:szCs w:val="24"/>
          <w:lang w:val="ru-RU"/>
        </w:rPr>
        <w:tab/>
      </w:r>
      <w:r w:rsidRPr="00603976">
        <w:rPr>
          <w:rFonts w:ascii="Times New Roman" w:hAnsi="Times New Roman" w:cs="Times New Roman"/>
          <w:b/>
          <w:bCs/>
          <w:sz w:val="24"/>
          <w:szCs w:val="24"/>
          <w:lang w:val="ru-RU"/>
        </w:rPr>
        <w:tab/>
      </w:r>
      <w:r w:rsidRPr="00603976">
        <w:rPr>
          <w:rFonts w:ascii="Times New Roman" w:hAnsi="Times New Roman" w:cs="Times New Roman"/>
          <w:b/>
          <w:bCs/>
          <w:sz w:val="24"/>
          <w:szCs w:val="24"/>
          <w:lang w:val="ru-RU"/>
        </w:rPr>
        <w:tab/>
      </w:r>
      <w:r w:rsidRPr="00603976">
        <w:rPr>
          <w:rFonts w:ascii="Times New Roman" w:hAnsi="Times New Roman" w:cs="Times New Roman"/>
          <w:b/>
          <w:bCs/>
          <w:sz w:val="24"/>
          <w:szCs w:val="24"/>
          <w:lang w:val="ru-RU"/>
        </w:rPr>
        <w:tab/>
      </w:r>
      <w:r w:rsidRPr="00603976">
        <w:rPr>
          <w:rFonts w:ascii="Times New Roman" w:hAnsi="Times New Roman" w:cs="Times New Roman"/>
          <w:b/>
          <w:bCs/>
          <w:sz w:val="24"/>
          <w:szCs w:val="24"/>
          <w:lang w:val="ru-RU"/>
        </w:rPr>
        <w:tab/>
      </w:r>
      <w:r w:rsidRPr="00603976">
        <w:rPr>
          <w:rFonts w:ascii="Times New Roman" w:hAnsi="Times New Roman" w:cs="Times New Roman"/>
          <w:b/>
          <w:bCs/>
          <w:sz w:val="24"/>
          <w:szCs w:val="24"/>
          <w:lang w:val="ru-RU"/>
        </w:rPr>
        <w:tab/>
      </w:r>
      <w:r w:rsidRPr="00603976">
        <w:rPr>
          <w:rFonts w:ascii="Times New Roman" w:hAnsi="Times New Roman" w:cs="Times New Roman"/>
          <w:b/>
          <w:bCs/>
          <w:sz w:val="24"/>
          <w:szCs w:val="24"/>
          <w:lang w:val="ru-RU"/>
        </w:rPr>
        <w:tab/>
        <w:t xml:space="preserve">           </w:t>
      </w:r>
      <w:r w:rsidRPr="00603976">
        <w:rPr>
          <w:rFonts w:ascii="Times New Roman" w:hAnsi="Times New Roman" w:cs="Times New Roman"/>
          <w:sz w:val="24"/>
          <w:szCs w:val="24"/>
        </w:rPr>
        <w:t>Лекционният курс „Граждани, медии и нови технологии” предоставя на студентите възможност да придобият задълбочени знания за същността на медийните организации, като навлязат в спецификите на съвременните медии и  придобият знания за ролята им в информационното общество. Акцентира се върху дигитализацията на комуникациите и ролята на Интернет като средство на гражданското общество. Анализират се феномените „г</w:t>
      </w:r>
      <w:r w:rsidRPr="00603976">
        <w:rPr>
          <w:rFonts w:ascii="Times New Roman" w:hAnsi="Times New Roman" w:cs="Times New Roman"/>
          <w:sz w:val="24"/>
          <w:szCs w:val="24"/>
          <w:lang w:val="ru-RU"/>
        </w:rPr>
        <w:t>раждански журнализъм</w:t>
      </w:r>
      <w:r w:rsidRPr="00603976">
        <w:rPr>
          <w:rFonts w:ascii="Times New Roman" w:hAnsi="Times New Roman" w:cs="Times New Roman"/>
          <w:sz w:val="24"/>
          <w:szCs w:val="24"/>
        </w:rPr>
        <w:t>”, „граждански медии” и „алтернативни медии”</w:t>
      </w:r>
      <w:r w:rsidRPr="00603976">
        <w:rPr>
          <w:rFonts w:ascii="Times New Roman" w:hAnsi="Times New Roman" w:cs="Times New Roman"/>
          <w:sz w:val="24"/>
          <w:szCs w:val="24"/>
          <w:lang w:val="ru-RU"/>
        </w:rPr>
        <w:t>.</w:t>
      </w:r>
    </w:p>
    <w:p w:rsidR="00D1777B" w:rsidRPr="00603976" w:rsidRDefault="00D1777B" w:rsidP="00603976">
      <w:pPr>
        <w:pStyle w:val="ListParagraph"/>
        <w:spacing w:after="0" w:line="240" w:lineRule="auto"/>
        <w:ind w:left="0" w:right="-284"/>
        <w:rPr>
          <w:rFonts w:ascii="Times New Roman" w:hAnsi="Times New Roman" w:cs="Times New Roman"/>
          <w:sz w:val="24"/>
          <w:szCs w:val="24"/>
        </w:rPr>
      </w:pPr>
      <w:r w:rsidRPr="00603976">
        <w:rPr>
          <w:rFonts w:ascii="Times New Roman" w:hAnsi="Times New Roman" w:cs="Times New Roman"/>
          <w:bCs/>
          <w:sz w:val="24"/>
          <w:szCs w:val="24"/>
          <w:lang w:val="ru-RU"/>
        </w:rPr>
        <w:t xml:space="preserve">Цели и </w:t>
      </w:r>
      <w:r w:rsidRPr="00603976">
        <w:rPr>
          <w:rFonts w:ascii="Times New Roman" w:hAnsi="Times New Roman" w:cs="Times New Roman"/>
          <w:bCs/>
          <w:sz w:val="24"/>
          <w:szCs w:val="24"/>
        </w:rPr>
        <w:t>очаквани</w:t>
      </w:r>
      <w:r w:rsidRPr="00603976">
        <w:rPr>
          <w:rFonts w:ascii="Times New Roman" w:hAnsi="Times New Roman" w:cs="Times New Roman"/>
          <w:bCs/>
          <w:sz w:val="24"/>
          <w:szCs w:val="24"/>
          <w:lang w:val="ru-RU"/>
        </w:rPr>
        <w:t xml:space="preserve"> </w:t>
      </w:r>
      <w:r w:rsidRPr="00603976">
        <w:rPr>
          <w:rFonts w:ascii="Times New Roman" w:hAnsi="Times New Roman" w:cs="Times New Roman"/>
          <w:bCs/>
          <w:sz w:val="24"/>
          <w:szCs w:val="24"/>
        </w:rPr>
        <w:t>резултати</w:t>
      </w:r>
      <w:r w:rsidRPr="00603976">
        <w:rPr>
          <w:rFonts w:ascii="Times New Roman" w:hAnsi="Times New Roman" w:cs="Times New Roman"/>
          <w:b/>
          <w:bCs/>
          <w:sz w:val="24"/>
          <w:szCs w:val="24"/>
          <w:lang w:val="ru-RU"/>
        </w:rPr>
        <w:t xml:space="preserve">: </w:t>
      </w:r>
      <w:r w:rsidRPr="00603976">
        <w:rPr>
          <w:rFonts w:ascii="Times New Roman" w:hAnsi="Times New Roman" w:cs="Times New Roman"/>
          <w:sz w:val="24"/>
          <w:szCs w:val="24"/>
        </w:rPr>
        <w:t>Целта на лекционния курс е студентите да формират теоретични и практически знания за ролята на традиционните и новите медии в процеса на постигане на основните цели на гражданското общество.</w:t>
      </w:r>
    </w:p>
    <w:p w:rsidR="00D1777B" w:rsidRPr="00603976" w:rsidRDefault="00D1777B" w:rsidP="00603976">
      <w:pPr>
        <w:tabs>
          <w:tab w:val="left" w:pos="0"/>
        </w:tabs>
        <w:spacing w:after="0" w:line="240" w:lineRule="auto"/>
        <w:ind w:right="-284"/>
        <w:rPr>
          <w:rFonts w:ascii="Times New Roman" w:hAnsi="Times New Roman" w:cs="Times New Roman"/>
          <w:b/>
          <w:bCs/>
          <w:sz w:val="24"/>
          <w:szCs w:val="24"/>
          <w:lang w:val="ru-RU"/>
        </w:rPr>
      </w:pPr>
      <w:r w:rsidRPr="00603976">
        <w:rPr>
          <w:rFonts w:ascii="Times New Roman" w:hAnsi="Times New Roman" w:cs="Times New Roman"/>
          <w:b/>
          <w:bCs/>
          <w:sz w:val="24"/>
          <w:szCs w:val="24"/>
        </w:rPr>
        <w:t>Съдържание на учебната програма</w:t>
      </w:r>
      <w:r w:rsidRPr="00603976">
        <w:rPr>
          <w:rFonts w:ascii="Times New Roman" w:hAnsi="Times New Roman" w:cs="Times New Roman"/>
          <w:b/>
          <w:bCs/>
          <w:sz w:val="24"/>
          <w:szCs w:val="24"/>
          <w:lang w:val="ru-RU"/>
        </w:rPr>
        <w:tab/>
      </w:r>
      <w:r w:rsidRPr="00603976">
        <w:rPr>
          <w:rFonts w:ascii="Times New Roman" w:hAnsi="Times New Roman" w:cs="Times New Roman"/>
          <w:b/>
          <w:bCs/>
          <w:sz w:val="24"/>
          <w:szCs w:val="24"/>
          <w:lang w:val="ru-RU"/>
        </w:rPr>
        <w:tab/>
      </w:r>
      <w:r w:rsidRPr="00603976">
        <w:rPr>
          <w:rFonts w:ascii="Times New Roman" w:hAnsi="Times New Roman" w:cs="Times New Roman"/>
          <w:b/>
          <w:bCs/>
          <w:sz w:val="24"/>
          <w:szCs w:val="24"/>
          <w:lang w:val="ru-RU"/>
        </w:rPr>
        <w:tab/>
      </w:r>
      <w:r w:rsidRPr="00603976">
        <w:rPr>
          <w:rFonts w:ascii="Times New Roman" w:hAnsi="Times New Roman" w:cs="Times New Roman"/>
          <w:b/>
          <w:bCs/>
          <w:sz w:val="24"/>
          <w:szCs w:val="24"/>
          <w:lang w:val="ru-RU"/>
        </w:rPr>
        <w:tab/>
      </w:r>
      <w:r w:rsidRPr="00603976">
        <w:rPr>
          <w:rFonts w:ascii="Times New Roman" w:hAnsi="Times New Roman" w:cs="Times New Roman"/>
          <w:b/>
          <w:bCs/>
          <w:sz w:val="24"/>
          <w:szCs w:val="24"/>
          <w:lang w:val="ru-RU"/>
        </w:rPr>
        <w:tab/>
      </w:r>
      <w:r w:rsidRPr="00603976">
        <w:rPr>
          <w:rFonts w:ascii="Times New Roman" w:hAnsi="Times New Roman" w:cs="Times New Roman"/>
          <w:b/>
          <w:bCs/>
          <w:sz w:val="24"/>
          <w:szCs w:val="24"/>
          <w:lang w:val="ru-RU"/>
        </w:rPr>
        <w:tab/>
        <w:t xml:space="preserve">       </w:t>
      </w:r>
      <w:r w:rsidRPr="00603976">
        <w:rPr>
          <w:rFonts w:ascii="Times New Roman" w:hAnsi="Times New Roman" w:cs="Times New Roman"/>
          <w:sz w:val="24"/>
          <w:szCs w:val="24"/>
        </w:rPr>
        <w:t>Същност</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и функции на медийната организация</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Роля на медиите в информационното общество.</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Характеристики на съвременните медии</w:t>
      </w:r>
      <w:r w:rsidRPr="00603976">
        <w:rPr>
          <w:rFonts w:ascii="Times New Roman" w:hAnsi="Times New Roman" w:cs="Times New Roman"/>
          <w:sz w:val="24"/>
          <w:szCs w:val="24"/>
          <w:lang w:val="ru-RU"/>
        </w:rPr>
        <w:t xml:space="preserve">. Функции и характеристики на </w:t>
      </w:r>
      <w:r w:rsidRPr="00603976">
        <w:rPr>
          <w:rFonts w:ascii="Times New Roman" w:hAnsi="Times New Roman" w:cs="Times New Roman"/>
          <w:sz w:val="24"/>
          <w:szCs w:val="24"/>
        </w:rPr>
        <w:t>новите</w:t>
      </w:r>
      <w:r w:rsidRPr="00603976">
        <w:rPr>
          <w:rFonts w:ascii="Times New Roman" w:hAnsi="Times New Roman" w:cs="Times New Roman"/>
          <w:sz w:val="24"/>
          <w:szCs w:val="24"/>
          <w:lang w:val="ru-RU"/>
        </w:rPr>
        <w:t xml:space="preserve"> медии. </w:t>
      </w:r>
      <w:r w:rsidRPr="00603976">
        <w:rPr>
          <w:rFonts w:ascii="Times New Roman" w:hAnsi="Times New Roman" w:cs="Times New Roman"/>
          <w:sz w:val="24"/>
          <w:szCs w:val="24"/>
        </w:rPr>
        <w:lastRenderedPageBreak/>
        <w:t>Сравнителен анализ на традиционни и нови медии.</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Инструменти</w:t>
      </w:r>
      <w:r w:rsidRPr="00603976">
        <w:rPr>
          <w:rFonts w:ascii="Times New Roman" w:hAnsi="Times New Roman" w:cs="Times New Roman"/>
          <w:sz w:val="24"/>
          <w:szCs w:val="24"/>
          <w:lang w:val="ru-RU"/>
        </w:rPr>
        <w:t xml:space="preserve"> за</w:t>
      </w:r>
      <w:r w:rsidRPr="00603976">
        <w:rPr>
          <w:rFonts w:ascii="Times New Roman" w:hAnsi="Times New Roman" w:cs="Times New Roman"/>
          <w:sz w:val="24"/>
          <w:szCs w:val="24"/>
        </w:rPr>
        <w:t xml:space="preserve"> онлайн комуникация – блог, социални мрежи, форум, видео, сайт.</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Гражданите и новата информационна среда</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Интернет като средство на гражданското общество</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Феноменът „граждански</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журнализъм” и граждански медии</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Специфики на алтернативните медии.</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lang w:eastAsia="bg-BG"/>
        </w:rPr>
        <w:t>Свобода и социална отговорност на медиите.</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eastAsia="bg-BG"/>
        </w:rPr>
        <w:t>Комуникационни права и свободи на гражданите.</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Медийна регулация и саморегулация в България и</w:t>
      </w:r>
      <w:r w:rsidRPr="00603976">
        <w:rPr>
          <w:rFonts w:ascii="Times New Roman" w:hAnsi="Times New Roman" w:cs="Times New Roman"/>
          <w:sz w:val="24"/>
          <w:szCs w:val="24"/>
          <w:lang w:val="ru-RU"/>
        </w:rPr>
        <w:t xml:space="preserve"> </w:t>
      </w:r>
      <w:r w:rsidRPr="00603976">
        <w:rPr>
          <w:rFonts w:ascii="Times New Roman" w:hAnsi="Times New Roman" w:cs="Times New Roman"/>
          <w:sz w:val="24"/>
          <w:szCs w:val="24"/>
        </w:rPr>
        <w:t>Европа</w:t>
      </w:r>
      <w:r w:rsidRPr="00603976">
        <w:rPr>
          <w:rFonts w:ascii="Times New Roman" w:hAnsi="Times New Roman" w:cs="Times New Roman"/>
          <w:sz w:val="24"/>
          <w:szCs w:val="24"/>
          <w:lang w:val="ru-RU"/>
        </w:rPr>
        <w:t>.</w:t>
      </w:r>
    </w:p>
    <w:p w:rsidR="00D1777B" w:rsidRPr="00603976" w:rsidRDefault="00D1777B" w:rsidP="00603976">
      <w:pPr>
        <w:spacing w:after="0" w:line="240" w:lineRule="auto"/>
        <w:ind w:right="-284"/>
        <w:rPr>
          <w:rFonts w:ascii="Times New Roman" w:hAnsi="Times New Roman" w:cs="Times New Roman"/>
          <w:b/>
          <w:bCs/>
          <w:color w:val="FF0000"/>
          <w:sz w:val="24"/>
          <w:szCs w:val="24"/>
        </w:rPr>
      </w:pPr>
    </w:p>
    <w:p w:rsidR="00D1777B" w:rsidRPr="00603976" w:rsidRDefault="00D1777B" w:rsidP="00603976">
      <w:pPr>
        <w:spacing w:after="0" w:line="240" w:lineRule="auto"/>
        <w:ind w:right="-284"/>
        <w:rPr>
          <w:rFonts w:ascii="Times New Roman" w:hAnsi="Times New Roman" w:cs="Times New Roman"/>
          <w:b/>
          <w:bCs/>
          <w:sz w:val="24"/>
          <w:szCs w:val="24"/>
        </w:rPr>
      </w:pPr>
      <w:r w:rsidRPr="00603976">
        <w:rPr>
          <w:rFonts w:ascii="Times New Roman" w:hAnsi="Times New Roman" w:cs="Times New Roman"/>
          <w:b/>
          <w:bCs/>
          <w:sz w:val="24"/>
          <w:szCs w:val="24"/>
        </w:rPr>
        <w:t>ПРАКТИЧЕСКА РЕТОРИКА, ВОДЕНЕ НА ПРЕГОВОРИ</w:t>
      </w:r>
      <w:r w:rsidR="002C02DB" w:rsidRPr="00603976">
        <w:rPr>
          <w:rFonts w:ascii="Times New Roman" w:hAnsi="Times New Roman" w:cs="Times New Roman"/>
          <w:b/>
          <w:bCs/>
          <w:sz w:val="24"/>
          <w:szCs w:val="24"/>
        </w:rPr>
        <w:t xml:space="preserve"> </w:t>
      </w:r>
      <w:r w:rsidRPr="00603976">
        <w:rPr>
          <w:rFonts w:ascii="Times New Roman" w:hAnsi="Times New Roman" w:cs="Times New Roman"/>
          <w:b/>
          <w:bCs/>
          <w:sz w:val="24"/>
          <w:szCs w:val="24"/>
        </w:rPr>
        <w:t>И РАЗРЕШАВАНЕ НА КОНФЛИКТИ В УЧИЛИЩЕ</w:t>
      </w:r>
    </w:p>
    <w:p w:rsidR="00D1777B" w:rsidRPr="00603976" w:rsidRDefault="00D1777B" w:rsidP="00603976">
      <w:pPr>
        <w:spacing w:after="0" w:line="240" w:lineRule="auto"/>
        <w:ind w:right="-284"/>
        <w:rPr>
          <w:rFonts w:ascii="Times New Roman" w:hAnsi="Times New Roman" w:cs="Times New Roman"/>
          <w:sz w:val="24"/>
          <w:szCs w:val="24"/>
        </w:rPr>
      </w:pPr>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ECTS кредити</w:t>
      </w:r>
      <w:r w:rsidRPr="00603976">
        <w:rPr>
          <w:rFonts w:ascii="Times New Roman" w:hAnsi="Times New Roman" w:cs="Times New Roman"/>
          <w:sz w:val="24"/>
          <w:szCs w:val="24"/>
        </w:rPr>
        <w:t xml:space="preserve">: </w:t>
      </w:r>
      <w:r w:rsidR="000820B5" w:rsidRPr="00603976">
        <w:rPr>
          <w:rFonts w:ascii="Times New Roman" w:hAnsi="Times New Roman" w:cs="Times New Roman"/>
          <w:sz w:val="24"/>
          <w:szCs w:val="24"/>
        </w:rPr>
        <w:t>3</w:t>
      </w:r>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Форма на оценяване</w:t>
      </w:r>
      <w:r w:rsidRPr="00603976">
        <w:rPr>
          <w:rFonts w:ascii="Times New Roman" w:hAnsi="Times New Roman" w:cs="Times New Roman"/>
          <w:sz w:val="24"/>
          <w:szCs w:val="24"/>
        </w:rPr>
        <w:t>: писмен изпит</w:t>
      </w:r>
    </w:p>
    <w:p w:rsidR="00D1777B" w:rsidRPr="00603976" w:rsidRDefault="00D1777B"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Семестър</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4</w:t>
      </w:r>
    </w:p>
    <w:p w:rsidR="00D1777B" w:rsidRPr="00603976" w:rsidRDefault="00D1777B"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Седмичен хорариум</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2</w:t>
      </w:r>
      <w:r w:rsidRPr="00603976">
        <w:rPr>
          <w:rFonts w:ascii="Times New Roman" w:hAnsi="Times New Roman" w:cs="Times New Roman"/>
          <w:sz w:val="24"/>
          <w:szCs w:val="24"/>
        </w:rPr>
        <w:t xml:space="preserve"> л </w:t>
      </w:r>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Статут на дисциплината</w:t>
      </w:r>
      <w:r w:rsidRPr="00603976">
        <w:rPr>
          <w:rFonts w:ascii="Times New Roman" w:hAnsi="Times New Roman" w:cs="Times New Roman"/>
          <w:sz w:val="24"/>
          <w:szCs w:val="24"/>
        </w:rPr>
        <w:t>: избираема</w:t>
      </w:r>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Методическо ръководство</w:t>
      </w:r>
      <w:r w:rsidRPr="00603976">
        <w:rPr>
          <w:rFonts w:ascii="Times New Roman" w:hAnsi="Times New Roman" w:cs="Times New Roman"/>
          <w:sz w:val="24"/>
          <w:szCs w:val="24"/>
        </w:rPr>
        <w:t>: Катедра „Философски и политически науки”, Философски факултет</w:t>
      </w:r>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Лектори</w:t>
      </w:r>
      <w:r w:rsidR="000820B5" w:rsidRPr="00603976">
        <w:rPr>
          <w:rFonts w:ascii="Times New Roman" w:hAnsi="Times New Roman" w:cs="Times New Roman"/>
          <w:sz w:val="24"/>
          <w:szCs w:val="24"/>
        </w:rPr>
        <w:t>: Доц. д-р Гергана Дянкова</w:t>
      </w:r>
    </w:p>
    <w:p w:rsidR="00D1777B" w:rsidRPr="00603976" w:rsidRDefault="00D1777B" w:rsidP="00603976">
      <w:pPr>
        <w:spacing w:after="0" w:line="240" w:lineRule="auto"/>
        <w:ind w:right="-284"/>
        <w:rPr>
          <w:rFonts w:ascii="Times New Roman" w:hAnsi="Times New Roman" w:cs="Times New Roman"/>
          <w:sz w:val="24"/>
          <w:szCs w:val="24"/>
          <w:lang w:val="ru-RU"/>
        </w:rPr>
      </w:pPr>
      <w:r w:rsidRPr="00603976">
        <w:rPr>
          <w:rFonts w:ascii="Times New Roman" w:hAnsi="Times New Roman" w:cs="Times New Roman"/>
          <w:b/>
          <w:bCs/>
          <w:sz w:val="24"/>
          <w:szCs w:val="24"/>
        </w:rPr>
        <w:t>E-mail</w:t>
      </w:r>
      <w:r w:rsidRPr="00603976">
        <w:rPr>
          <w:rFonts w:ascii="Times New Roman" w:hAnsi="Times New Roman" w:cs="Times New Roman"/>
          <w:sz w:val="24"/>
          <w:szCs w:val="24"/>
        </w:rPr>
        <w:t xml:space="preserve">: </w:t>
      </w:r>
      <w:proofErr w:type="spellStart"/>
      <w:r w:rsidRPr="00603976">
        <w:rPr>
          <w:rFonts w:ascii="Times New Roman" w:hAnsi="Times New Roman" w:cs="Times New Roman"/>
          <w:sz w:val="24"/>
          <w:szCs w:val="24"/>
          <w:lang w:val="en-US"/>
        </w:rPr>
        <w:t>tpetkova</w:t>
      </w:r>
      <w:proofErr w:type="spellEnd"/>
      <w:r w:rsidRPr="00603976">
        <w:rPr>
          <w:rFonts w:ascii="Times New Roman" w:hAnsi="Times New Roman" w:cs="Times New Roman"/>
          <w:sz w:val="24"/>
          <w:szCs w:val="24"/>
          <w:lang w:val="ru-RU"/>
        </w:rPr>
        <w:t>@</w:t>
      </w:r>
      <w:proofErr w:type="spellStart"/>
      <w:r w:rsidRPr="00603976">
        <w:rPr>
          <w:rFonts w:ascii="Times New Roman" w:hAnsi="Times New Roman" w:cs="Times New Roman"/>
          <w:sz w:val="24"/>
          <w:szCs w:val="24"/>
          <w:lang w:val="en-US"/>
        </w:rPr>
        <w:t>swu</w:t>
      </w:r>
      <w:proofErr w:type="spellEnd"/>
      <w:r w:rsidRPr="00603976">
        <w:rPr>
          <w:rFonts w:ascii="Times New Roman" w:hAnsi="Times New Roman" w:cs="Times New Roman"/>
          <w:sz w:val="24"/>
          <w:szCs w:val="24"/>
          <w:lang w:val="ru-RU"/>
        </w:rPr>
        <w:t>.</w:t>
      </w:r>
      <w:proofErr w:type="spellStart"/>
      <w:r w:rsidRPr="00603976">
        <w:rPr>
          <w:rFonts w:ascii="Times New Roman" w:hAnsi="Times New Roman" w:cs="Times New Roman"/>
          <w:sz w:val="24"/>
          <w:szCs w:val="24"/>
          <w:lang w:val="en-US"/>
        </w:rPr>
        <w:t>bg</w:t>
      </w:r>
      <w:proofErr w:type="spellEnd"/>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rPr>
        <w:t>Анотация:</w:t>
      </w:r>
      <w:r w:rsidRPr="00603976">
        <w:rPr>
          <w:rFonts w:ascii="Times New Roman" w:hAnsi="Times New Roman" w:cs="Times New Roman"/>
          <w:sz w:val="24"/>
          <w:szCs w:val="24"/>
        </w:rPr>
        <w:t xml:space="preserve"> Курсът по „Практическа реторика, водене на преговори и разрешаване на конфликти в училище“ е насочен към разкриване основните общотеоретични знания и практически умения при постигане на ефективно въздействие, свързани както с личностната, така и с професионалната култура в процеса на словесната комуникация. В лекционния курс се разкриват основни теоретични концепции за реториката и комуникативните аспекти на убеждаващото въздействие; основни стратегии за ефективно водене на преговори и детерминанти, определящи разрешаването на конфликти в педагогическото взаимодействие. Целта на лекционния курс е студентите да формират теоретични знания и практически умения за различните аспекти, стратегии и тактики на целенасочена и ефективна словесна изява в критични ситуации.</w:t>
      </w:r>
    </w:p>
    <w:p w:rsidR="00D1777B" w:rsidRPr="00603976" w:rsidRDefault="00D1777B" w:rsidP="00603976">
      <w:pPr>
        <w:spacing w:after="0" w:line="240" w:lineRule="auto"/>
        <w:ind w:right="-284"/>
        <w:rPr>
          <w:rFonts w:ascii="Times New Roman" w:hAnsi="Times New Roman" w:cs="Times New Roman"/>
          <w:sz w:val="24"/>
          <w:szCs w:val="24"/>
        </w:rPr>
      </w:pPr>
      <w:r w:rsidRPr="00603976">
        <w:rPr>
          <w:rFonts w:ascii="Times New Roman" w:hAnsi="Times New Roman" w:cs="Times New Roman"/>
          <w:b/>
          <w:bCs/>
          <w:sz w:val="24"/>
          <w:szCs w:val="24"/>
          <w:lang w:val="ru-RU"/>
        </w:rPr>
        <w:t xml:space="preserve">Съдържание на учебната дисциплина: </w:t>
      </w:r>
      <w:r w:rsidRPr="00603976">
        <w:rPr>
          <w:rFonts w:ascii="Times New Roman" w:hAnsi="Times New Roman" w:cs="Times New Roman"/>
          <w:sz w:val="24"/>
          <w:szCs w:val="24"/>
          <w:lang w:val="ru-RU"/>
        </w:rPr>
        <w:t>Характеристики на: реториката, воденето на преговори и разрешаване на конфликти в училище</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Видове и цели на реториката</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Същност, структура и функции на конфликта</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Техники на говоренето. Невербална комуникация. Как да структурираме речта</w:t>
      </w:r>
      <w:r w:rsidRPr="00603976">
        <w:rPr>
          <w:rFonts w:ascii="Times New Roman" w:hAnsi="Times New Roman" w:cs="Times New Roman"/>
          <w:sz w:val="24"/>
          <w:szCs w:val="24"/>
        </w:rPr>
        <w:t>;</w:t>
      </w:r>
      <w:r w:rsidRPr="00603976">
        <w:rPr>
          <w:rFonts w:ascii="Times New Roman" w:hAnsi="Times New Roman" w:cs="Times New Roman"/>
          <w:sz w:val="24"/>
          <w:szCs w:val="24"/>
          <w:lang w:val="ru-RU"/>
        </w:rPr>
        <w:t xml:space="preserve"> </w:t>
      </w:r>
      <w:bookmarkStart w:id="0" w:name="_GoBack"/>
      <w:bookmarkEnd w:id="0"/>
      <w:r w:rsidRPr="00603976">
        <w:rPr>
          <w:rFonts w:ascii="Times New Roman" w:hAnsi="Times New Roman" w:cs="Times New Roman"/>
          <w:sz w:val="24"/>
          <w:szCs w:val="24"/>
          <w:lang w:val="ru-RU"/>
        </w:rPr>
        <w:t>Работа с гласа: интонация и артикулация. Работа с емоциите и с паметта</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Дискусионност и полемичностна преговорите. Определение на преговорите. Анализиране определенията на Патрик Форсайт, Херб Кохен, Босуе, Жан-Жак Русо и други автори. Даване на формално-логична дефиниция на преговорния процес</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История на преговорния процес. Глобални аспекти на съвременните преговори. Културни, национални и езикови различия. Измерване на различията. Начини за преодоляване на различията и довеждане на преговорите до успешен край</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Консултации, дискусии и договорености.Цели на консултациите. Дискусиите като средство за постигане на договорености. Видове договорености</w:t>
      </w:r>
      <w:r w:rsidRPr="00603976">
        <w:rPr>
          <w:rFonts w:ascii="Times New Roman" w:hAnsi="Times New Roman" w:cs="Times New Roman"/>
          <w:sz w:val="24"/>
          <w:szCs w:val="24"/>
        </w:rPr>
        <w:t xml:space="preserve">; </w:t>
      </w:r>
      <w:r w:rsidRPr="00603976">
        <w:rPr>
          <w:rFonts w:ascii="Times New Roman" w:hAnsi="Times New Roman" w:cs="Times New Roman"/>
          <w:sz w:val="24"/>
          <w:szCs w:val="24"/>
          <w:lang w:val="ru-RU"/>
        </w:rPr>
        <w:t>Типология на преговорите. Сблъсък и съгласие. Преговори с конфликтна доминанта. Преговори, насочени към сътрудничество. Други</w:t>
      </w:r>
      <w:r w:rsidRPr="00603976">
        <w:rPr>
          <w:rFonts w:ascii="Times New Roman" w:hAnsi="Times New Roman" w:cs="Times New Roman"/>
          <w:sz w:val="24"/>
          <w:szCs w:val="24"/>
          <w:lang w:val="en-GB"/>
        </w:rPr>
        <w:t xml:space="preserve"> </w:t>
      </w:r>
      <w:r w:rsidRPr="00603976">
        <w:rPr>
          <w:rFonts w:ascii="Times New Roman" w:hAnsi="Times New Roman" w:cs="Times New Roman"/>
          <w:sz w:val="24"/>
          <w:szCs w:val="24"/>
          <w:lang w:val="ru-RU"/>
        </w:rPr>
        <w:t>видове</w:t>
      </w:r>
      <w:r w:rsidRPr="00603976">
        <w:rPr>
          <w:rFonts w:ascii="Times New Roman" w:hAnsi="Times New Roman" w:cs="Times New Roman"/>
          <w:sz w:val="24"/>
          <w:szCs w:val="24"/>
          <w:lang w:val="en-GB"/>
        </w:rPr>
        <w:t xml:space="preserve"> </w:t>
      </w:r>
      <w:r w:rsidRPr="00603976">
        <w:rPr>
          <w:rFonts w:ascii="Times New Roman" w:hAnsi="Times New Roman" w:cs="Times New Roman"/>
          <w:sz w:val="24"/>
          <w:szCs w:val="24"/>
          <w:lang w:val="ru-RU"/>
        </w:rPr>
        <w:t>преговори</w:t>
      </w:r>
      <w:r w:rsidRPr="00603976">
        <w:rPr>
          <w:rFonts w:ascii="Times New Roman" w:hAnsi="Times New Roman" w:cs="Times New Roman"/>
          <w:sz w:val="24"/>
          <w:szCs w:val="24"/>
        </w:rPr>
        <w:t xml:space="preserve"> и. т. н.</w:t>
      </w:r>
    </w:p>
    <w:p w:rsidR="002D0785" w:rsidRPr="00603976" w:rsidRDefault="002D0785" w:rsidP="00603976">
      <w:pPr>
        <w:spacing w:after="0" w:line="240" w:lineRule="auto"/>
        <w:ind w:right="-284"/>
        <w:rPr>
          <w:rFonts w:ascii="Times New Roman" w:hAnsi="Times New Roman" w:cs="Times New Roman"/>
          <w:b/>
          <w:sz w:val="24"/>
          <w:szCs w:val="24"/>
        </w:rPr>
      </w:pPr>
    </w:p>
    <w:p w:rsidR="00D1777B" w:rsidRPr="00603976" w:rsidRDefault="00D1777B" w:rsidP="00603976">
      <w:pPr>
        <w:pStyle w:val="z-TopofForm"/>
        <w:ind w:right="-284"/>
        <w:jc w:val="left"/>
        <w:rPr>
          <w:rFonts w:ascii="Times New Roman" w:hAnsi="Times New Roman" w:cs="Times New Roman"/>
          <w:sz w:val="24"/>
          <w:szCs w:val="24"/>
        </w:rPr>
      </w:pPr>
      <w:r w:rsidRPr="00603976">
        <w:rPr>
          <w:rFonts w:ascii="Times New Roman" w:hAnsi="Times New Roman" w:cs="Times New Roman"/>
          <w:sz w:val="24"/>
          <w:szCs w:val="24"/>
        </w:rPr>
        <w:t>Top of Form</w:t>
      </w:r>
    </w:p>
    <w:p w:rsidR="00D1777B" w:rsidRPr="00603976" w:rsidRDefault="00D1777B" w:rsidP="00603976">
      <w:pPr>
        <w:pStyle w:val="z-BottomofForm"/>
        <w:ind w:right="-284"/>
        <w:jc w:val="left"/>
        <w:rPr>
          <w:rFonts w:ascii="Times New Roman" w:hAnsi="Times New Roman" w:cs="Times New Roman"/>
          <w:sz w:val="24"/>
          <w:szCs w:val="24"/>
        </w:rPr>
      </w:pPr>
      <w:r w:rsidRPr="00603976">
        <w:rPr>
          <w:rFonts w:ascii="Times New Roman" w:hAnsi="Times New Roman" w:cs="Times New Roman"/>
          <w:sz w:val="24"/>
          <w:szCs w:val="24"/>
        </w:rPr>
        <w:t>Bottom of Form</w:t>
      </w:r>
    </w:p>
    <w:p w:rsidR="00583F4D" w:rsidRPr="00603976" w:rsidRDefault="00583F4D" w:rsidP="00603976">
      <w:pPr>
        <w:pStyle w:val="z-BottomofForm"/>
        <w:ind w:right="-284"/>
        <w:jc w:val="left"/>
        <w:rPr>
          <w:rFonts w:ascii="Times New Roman" w:hAnsi="Times New Roman" w:cs="Times New Roman"/>
          <w:sz w:val="24"/>
          <w:szCs w:val="24"/>
        </w:rPr>
      </w:pPr>
    </w:p>
    <w:sectPr w:rsidR="00583F4D" w:rsidRPr="00603976" w:rsidSect="00CF0691">
      <w:footerReference w:type="default" r:id="rId1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15" w:rsidRDefault="005D2715">
      <w:pPr>
        <w:spacing w:after="0" w:line="240" w:lineRule="auto"/>
      </w:pPr>
      <w:r>
        <w:separator/>
      </w:r>
    </w:p>
  </w:endnote>
  <w:endnote w:type="continuationSeparator" w:id="0">
    <w:p w:rsidR="005D2715" w:rsidRDefault="005D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en Bg">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3E" w:rsidRDefault="003E0805">
    <w:pPr>
      <w:pStyle w:val="Footer"/>
      <w:jc w:val="right"/>
    </w:pPr>
    <w:r>
      <w:fldChar w:fldCharType="begin"/>
    </w:r>
    <w:r>
      <w:instrText xml:space="preserve"> PAGE   \* MERGEFORMAT </w:instrText>
    </w:r>
    <w:r>
      <w:fldChar w:fldCharType="separate"/>
    </w:r>
    <w:r w:rsidR="003311DE">
      <w:rPr>
        <w:noProof/>
      </w:rPr>
      <w:t>20</w:t>
    </w:r>
    <w:r>
      <w:rPr>
        <w:noProof/>
      </w:rPr>
      <w:fldChar w:fldCharType="end"/>
    </w:r>
  </w:p>
  <w:p w:rsidR="00805D3E" w:rsidRDefault="005D2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15" w:rsidRDefault="005D2715">
      <w:pPr>
        <w:spacing w:after="0" w:line="240" w:lineRule="auto"/>
      </w:pPr>
      <w:r>
        <w:separator/>
      </w:r>
    </w:p>
  </w:footnote>
  <w:footnote w:type="continuationSeparator" w:id="0">
    <w:p w:rsidR="005D2715" w:rsidRDefault="005D2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75C34"/>
    <w:multiLevelType w:val="hybridMultilevel"/>
    <w:tmpl w:val="3D2AEDF8"/>
    <w:lvl w:ilvl="0" w:tplc="CDCECD86">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nsid w:val="3723696E"/>
    <w:multiLevelType w:val="hybridMultilevel"/>
    <w:tmpl w:val="B3BEF390"/>
    <w:lvl w:ilvl="0" w:tplc="1FBE32F2">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3C0F4DCB"/>
    <w:multiLevelType w:val="hybridMultilevel"/>
    <w:tmpl w:val="625E10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D8E61F4"/>
    <w:multiLevelType w:val="hybridMultilevel"/>
    <w:tmpl w:val="D85AB0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9C"/>
    <w:rsid w:val="00014972"/>
    <w:rsid w:val="00032B45"/>
    <w:rsid w:val="0006671F"/>
    <w:rsid w:val="000820B5"/>
    <w:rsid w:val="000B4964"/>
    <w:rsid w:val="000C7F4A"/>
    <w:rsid w:val="001E284F"/>
    <w:rsid w:val="0022516F"/>
    <w:rsid w:val="002C02DB"/>
    <w:rsid w:val="002D0785"/>
    <w:rsid w:val="002F6305"/>
    <w:rsid w:val="0031267E"/>
    <w:rsid w:val="003311DE"/>
    <w:rsid w:val="0038619C"/>
    <w:rsid w:val="003B40B9"/>
    <w:rsid w:val="003E0805"/>
    <w:rsid w:val="00556E65"/>
    <w:rsid w:val="005811FA"/>
    <w:rsid w:val="00583F4D"/>
    <w:rsid w:val="005B04DF"/>
    <w:rsid w:val="005D2715"/>
    <w:rsid w:val="005D57B0"/>
    <w:rsid w:val="005F6F43"/>
    <w:rsid w:val="00603976"/>
    <w:rsid w:val="0065794B"/>
    <w:rsid w:val="00697C85"/>
    <w:rsid w:val="006A7FC9"/>
    <w:rsid w:val="00701E19"/>
    <w:rsid w:val="007654EA"/>
    <w:rsid w:val="008251B8"/>
    <w:rsid w:val="00837030"/>
    <w:rsid w:val="008E6F49"/>
    <w:rsid w:val="009E09AC"/>
    <w:rsid w:val="00A25F16"/>
    <w:rsid w:val="00A41382"/>
    <w:rsid w:val="00A45A42"/>
    <w:rsid w:val="00AC0405"/>
    <w:rsid w:val="00AE17D4"/>
    <w:rsid w:val="00AF0CF5"/>
    <w:rsid w:val="00C07DDE"/>
    <w:rsid w:val="00C4058D"/>
    <w:rsid w:val="00C64883"/>
    <w:rsid w:val="00C810D2"/>
    <w:rsid w:val="00CA22BB"/>
    <w:rsid w:val="00CD4101"/>
    <w:rsid w:val="00CE2464"/>
    <w:rsid w:val="00D1777B"/>
    <w:rsid w:val="00D75699"/>
    <w:rsid w:val="00E02C13"/>
    <w:rsid w:val="00E978AF"/>
    <w:rsid w:val="00EC58CE"/>
    <w:rsid w:val="00F11205"/>
    <w:rsid w:val="00F36999"/>
    <w:rsid w:val="00F9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7B"/>
    <w:rPr>
      <w:rFonts w:ascii="Calibri" w:eastAsia="Calibri" w:hAnsi="Calibri" w:cs="Calibri"/>
      <w:lang w:val="bg-BG"/>
    </w:rPr>
  </w:style>
  <w:style w:type="paragraph" w:styleId="Heading1">
    <w:name w:val="heading 1"/>
    <w:basedOn w:val="Normal"/>
    <w:next w:val="Normal"/>
    <w:link w:val="Heading1Char"/>
    <w:uiPriority w:val="99"/>
    <w:qFormat/>
    <w:rsid w:val="00D1777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1"/>
    <w:uiPriority w:val="99"/>
    <w:qFormat/>
    <w:rsid w:val="00D1777B"/>
    <w:pPr>
      <w:keepNext/>
      <w:spacing w:before="240" w:after="60" w:line="240" w:lineRule="auto"/>
      <w:outlineLvl w:val="2"/>
    </w:pPr>
    <w:rPr>
      <w:rFonts w:ascii="Arial" w:hAnsi="Arial" w:cs="Arial"/>
      <w:b/>
      <w:bCs/>
      <w:sz w:val="26"/>
      <w:szCs w:val="26"/>
      <w:lang w:val="en-GB"/>
    </w:rPr>
  </w:style>
  <w:style w:type="paragraph" w:styleId="Heading4">
    <w:name w:val="heading 4"/>
    <w:basedOn w:val="Normal"/>
    <w:next w:val="Normal"/>
    <w:link w:val="Heading4Char"/>
    <w:uiPriority w:val="9"/>
    <w:semiHidden/>
    <w:unhideWhenUsed/>
    <w:qFormat/>
    <w:rsid w:val="009E09A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bg-BG"/>
    </w:rPr>
  </w:style>
  <w:style w:type="paragraph" w:styleId="Heading6">
    <w:name w:val="heading 6"/>
    <w:basedOn w:val="Normal"/>
    <w:next w:val="Normal"/>
    <w:link w:val="Heading6Char"/>
    <w:uiPriority w:val="99"/>
    <w:qFormat/>
    <w:rsid w:val="00D1777B"/>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
    <w:semiHidden/>
    <w:unhideWhenUsed/>
    <w:qFormat/>
    <w:rsid w:val="00C405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D1777B"/>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777B"/>
    <w:rPr>
      <w:rFonts w:ascii="Arial" w:eastAsia="Calibri" w:hAnsi="Arial" w:cs="Arial"/>
      <w:b/>
      <w:bCs/>
      <w:kern w:val="32"/>
      <w:sz w:val="32"/>
      <w:szCs w:val="32"/>
      <w:lang w:val="bg-BG"/>
    </w:rPr>
  </w:style>
  <w:style w:type="character" w:customStyle="1" w:styleId="Heading3Char">
    <w:name w:val="Heading 3 Char"/>
    <w:basedOn w:val="DefaultParagraphFont"/>
    <w:uiPriority w:val="99"/>
    <w:semiHidden/>
    <w:rsid w:val="00D1777B"/>
    <w:rPr>
      <w:rFonts w:asciiTheme="majorHAnsi" w:eastAsiaTheme="majorEastAsia" w:hAnsiTheme="majorHAnsi" w:cstheme="majorBidi"/>
      <w:b/>
      <w:bCs/>
      <w:color w:val="4F81BD" w:themeColor="accent1"/>
      <w:lang w:val="bg-BG"/>
    </w:rPr>
  </w:style>
  <w:style w:type="character" w:customStyle="1" w:styleId="Heading6Char">
    <w:name w:val="Heading 6 Char"/>
    <w:basedOn w:val="DefaultParagraphFont"/>
    <w:link w:val="Heading6"/>
    <w:uiPriority w:val="99"/>
    <w:rsid w:val="00D1777B"/>
    <w:rPr>
      <w:rFonts w:ascii="Times New Roman" w:eastAsia="Calibri" w:hAnsi="Times New Roman" w:cs="Times New Roman"/>
      <w:b/>
      <w:bCs/>
      <w:lang w:val="bg-BG"/>
    </w:rPr>
  </w:style>
  <w:style w:type="character" w:customStyle="1" w:styleId="Heading8Char">
    <w:name w:val="Heading 8 Char"/>
    <w:basedOn w:val="DefaultParagraphFont"/>
    <w:link w:val="Heading8"/>
    <w:uiPriority w:val="99"/>
    <w:rsid w:val="00D1777B"/>
    <w:rPr>
      <w:rFonts w:ascii="Times New Roman" w:eastAsia="Times New Roman" w:hAnsi="Times New Roman" w:cs="Times New Roman"/>
      <w:i/>
      <w:iCs/>
      <w:sz w:val="24"/>
      <w:szCs w:val="24"/>
      <w:lang w:val="en-GB"/>
    </w:rPr>
  </w:style>
  <w:style w:type="paragraph" w:styleId="ListParagraph">
    <w:name w:val="List Paragraph"/>
    <w:basedOn w:val="Normal"/>
    <w:uiPriority w:val="34"/>
    <w:qFormat/>
    <w:rsid w:val="00D1777B"/>
    <w:pPr>
      <w:ind w:left="720"/>
    </w:pPr>
  </w:style>
  <w:style w:type="character" w:styleId="Hyperlink">
    <w:name w:val="Hyperlink"/>
    <w:uiPriority w:val="99"/>
    <w:rsid w:val="00D1777B"/>
    <w:rPr>
      <w:color w:val="auto"/>
      <w:u w:val="single"/>
    </w:rPr>
  </w:style>
  <w:style w:type="paragraph" w:styleId="Footer">
    <w:name w:val="footer"/>
    <w:basedOn w:val="Normal"/>
    <w:link w:val="FooterChar"/>
    <w:uiPriority w:val="99"/>
    <w:rsid w:val="00D1777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1777B"/>
    <w:rPr>
      <w:rFonts w:ascii="Times New Roman" w:eastAsia="Times New Roman" w:hAnsi="Times New Roman" w:cs="Times New Roman"/>
      <w:sz w:val="24"/>
      <w:szCs w:val="24"/>
      <w:lang w:val="bg-BG"/>
    </w:rPr>
  </w:style>
  <w:style w:type="paragraph" w:styleId="EndnoteText">
    <w:name w:val="endnote text"/>
    <w:basedOn w:val="Normal"/>
    <w:link w:val="EndnoteTextChar"/>
    <w:uiPriority w:val="99"/>
    <w:semiHidden/>
    <w:rsid w:val="00D177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777B"/>
    <w:rPr>
      <w:rFonts w:ascii="Calibri" w:eastAsia="Calibri" w:hAnsi="Calibri" w:cs="Calibri"/>
      <w:sz w:val="20"/>
      <w:szCs w:val="20"/>
      <w:lang w:val="bg-BG"/>
    </w:rPr>
  </w:style>
  <w:style w:type="character" w:styleId="EndnoteReference">
    <w:name w:val="endnote reference"/>
    <w:uiPriority w:val="99"/>
    <w:semiHidden/>
    <w:rsid w:val="00D1777B"/>
    <w:rPr>
      <w:vertAlign w:val="superscript"/>
    </w:rPr>
  </w:style>
  <w:style w:type="character" w:customStyle="1" w:styleId="Heading3Char1">
    <w:name w:val="Heading 3 Char1"/>
    <w:link w:val="Heading3"/>
    <w:uiPriority w:val="99"/>
    <w:locked/>
    <w:rsid w:val="00D1777B"/>
    <w:rPr>
      <w:rFonts w:ascii="Arial" w:eastAsia="Calibri" w:hAnsi="Arial" w:cs="Arial"/>
      <w:b/>
      <w:bCs/>
      <w:sz w:val="26"/>
      <w:szCs w:val="26"/>
      <w:lang w:val="en-GB"/>
    </w:rPr>
  </w:style>
  <w:style w:type="paragraph" w:styleId="z-TopofForm">
    <w:name w:val="HTML Top of Form"/>
    <w:basedOn w:val="Normal"/>
    <w:next w:val="Normal"/>
    <w:link w:val="z-TopofFormChar"/>
    <w:hidden/>
    <w:uiPriority w:val="99"/>
    <w:rsid w:val="00D1777B"/>
    <w:pPr>
      <w:pBdr>
        <w:bottom w:val="single" w:sz="6" w:space="1" w:color="auto"/>
      </w:pBdr>
      <w:spacing w:after="0" w:line="240" w:lineRule="auto"/>
      <w:jc w:val="center"/>
    </w:pPr>
    <w:rPr>
      <w:rFonts w:ascii="Arial" w:hAnsi="Arial" w:cs="Arial"/>
      <w:vanish/>
      <w:sz w:val="16"/>
      <w:szCs w:val="16"/>
      <w:lang w:eastAsia="bg-BG"/>
    </w:rPr>
  </w:style>
  <w:style w:type="character" w:customStyle="1" w:styleId="z-TopofFormChar">
    <w:name w:val="z-Top of Form Char"/>
    <w:basedOn w:val="DefaultParagraphFont"/>
    <w:link w:val="z-TopofForm"/>
    <w:uiPriority w:val="99"/>
    <w:rsid w:val="00D1777B"/>
    <w:rPr>
      <w:rFonts w:ascii="Arial" w:eastAsia="Calibri" w:hAnsi="Arial" w:cs="Arial"/>
      <w:vanish/>
      <w:sz w:val="16"/>
      <w:szCs w:val="16"/>
      <w:lang w:val="bg-BG" w:eastAsia="bg-BG"/>
    </w:rPr>
  </w:style>
  <w:style w:type="character" w:customStyle="1" w:styleId="gt-ft-text">
    <w:name w:val="gt-ft-text"/>
    <w:basedOn w:val="DefaultParagraphFont"/>
    <w:uiPriority w:val="99"/>
    <w:rsid w:val="00D1777B"/>
  </w:style>
  <w:style w:type="paragraph" w:styleId="z-BottomofForm">
    <w:name w:val="HTML Bottom of Form"/>
    <w:basedOn w:val="Normal"/>
    <w:next w:val="Normal"/>
    <w:link w:val="z-BottomofFormChar"/>
    <w:hidden/>
    <w:uiPriority w:val="99"/>
    <w:rsid w:val="00D1777B"/>
    <w:pPr>
      <w:pBdr>
        <w:top w:val="single" w:sz="6" w:space="1" w:color="auto"/>
      </w:pBdr>
      <w:spacing w:after="0" w:line="240" w:lineRule="auto"/>
      <w:jc w:val="center"/>
    </w:pPr>
    <w:rPr>
      <w:rFonts w:ascii="Arial" w:hAnsi="Arial" w:cs="Arial"/>
      <w:vanish/>
      <w:sz w:val="16"/>
      <w:szCs w:val="16"/>
      <w:lang w:eastAsia="bg-BG"/>
    </w:rPr>
  </w:style>
  <w:style w:type="character" w:customStyle="1" w:styleId="z-BottomofFormChar">
    <w:name w:val="z-Bottom of Form Char"/>
    <w:basedOn w:val="DefaultParagraphFont"/>
    <w:link w:val="z-BottomofForm"/>
    <w:uiPriority w:val="99"/>
    <w:rsid w:val="00D1777B"/>
    <w:rPr>
      <w:rFonts w:ascii="Arial" w:eastAsia="Calibri" w:hAnsi="Arial" w:cs="Arial"/>
      <w:vanish/>
      <w:sz w:val="16"/>
      <w:szCs w:val="16"/>
      <w:lang w:val="bg-BG" w:eastAsia="bg-BG"/>
    </w:rPr>
  </w:style>
  <w:style w:type="character" w:customStyle="1" w:styleId="shorttext">
    <w:name w:val="short_text"/>
    <w:basedOn w:val="DefaultParagraphFont"/>
    <w:uiPriority w:val="99"/>
    <w:rsid w:val="00D1777B"/>
  </w:style>
  <w:style w:type="paragraph" w:styleId="BodyText">
    <w:name w:val="Body Text"/>
    <w:basedOn w:val="Normal"/>
    <w:link w:val="BodyTextChar"/>
    <w:rsid w:val="00D1777B"/>
    <w:pPr>
      <w:spacing w:after="120" w:line="240" w:lineRule="auto"/>
    </w:pPr>
    <w:rPr>
      <w:rFonts w:ascii="Times New Roman" w:eastAsia="Times New Roman" w:hAnsi="Times New Roman" w:cs="Times New Roman"/>
      <w:sz w:val="20"/>
      <w:szCs w:val="20"/>
      <w:lang w:val="en-US" w:eastAsia="bg-BG"/>
    </w:rPr>
  </w:style>
  <w:style w:type="character" w:customStyle="1" w:styleId="BodyTextChar">
    <w:name w:val="Body Text Char"/>
    <w:basedOn w:val="DefaultParagraphFont"/>
    <w:link w:val="BodyText"/>
    <w:rsid w:val="00D1777B"/>
    <w:rPr>
      <w:rFonts w:ascii="Times New Roman" w:eastAsia="Times New Roman" w:hAnsi="Times New Roman" w:cs="Times New Roman"/>
      <w:sz w:val="20"/>
      <w:szCs w:val="20"/>
      <w:lang w:eastAsia="bg-BG"/>
    </w:rPr>
  </w:style>
  <w:style w:type="character" w:customStyle="1" w:styleId="apple-converted-space">
    <w:name w:val="apple-converted-space"/>
    <w:rsid w:val="00D1777B"/>
  </w:style>
  <w:style w:type="character" w:styleId="Strong">
    <w:name w:val="Strong"/>
    <w:uiPriority w:val="22"/>
    <w:qFormat/>
    <w:rsid w:val="00D1777B"/>
    <w:rPr>
      <w:b/>
      <w:bCs/>
    </w:rPr>
  </w:style>
  <w:style w:type="character" w:customStyle="1" w:styleId="Heading4Char">
    <w:name w:val="Heading 4 Char"/>
    <w:basedOn w:val="DefaultParagraphFont"/>
    <w:link w:val="Heading4"/>
    <w:uiPriority w:val="9"/>
    <w:semiHidden/>
    <w:rsid w:val="009E09AC"/>
    <w:rPr>
      <w:rFonts w:asciiTheme="majorHAnsi" w:eastAsiaTheme="majorEastAsia" w:hAnsiTheme="majorHAnsi" w:cstheme="majorBidi"/>
      <w:b/>
      <w:bCs/>
      <w:i/>
      <w:iCs/>
      <w:color w:val="4F81BD" w:themeColor="accent1"/>
      <w:sz w:val="24"/>
      <w:szCs w:val="24"/>
      <w:lang w:val="bg-BG" w:eastAsia="bg-BG"/>
    </w:rPr>
  </w:style>
  <w:style w:type="character" w:customStyle="1" w:styleId="Heading7Char">
    <w:name w:val="Heading 7 Char"/>
    <w:basedOn w:val="DefaultParagraphFont"/>
    <w:link w:val="Heading7"/>
    <w:uiPriority w:val="9"/>
    <w:semiHidden/>
    <w:rsid w:val="00C4058D"/>
    <w:rPr>
      <w:rFonts w:asciiTheme="majorHAnsi" w:eastAsiaTheme="majorEastAsia" w:hAnsiTheme="majorHAnsi" w:cstheme="majorBidi"/>
      <w:i/>
      <w:iCs/>
      <w:color w:val="404040" w:themeColor="text1" w:themeTint="BF"/>
      <w:lang w:val="bg-BG"/>
    </w:rPr>
  </w:style>
  <w:style w:type="paragraph" w:customStyle="1" w:styleId="sydyrjanie1">
    <w:name w:val="sydyrjanie1"/>
    <w:basedOn w:val="Normal"/>
    <w:rsid w:val="00C4058D"/>
    <w:pPr>
      <w:autoSpaceDE w:val="0"/>
      <w:autoSpaceDN w:val="0"/>
      <w:spacing w:before="113" w:after="57" w:line="280" w:lineRule="atLeast"/>
    </w:pPr>
    <w:rPr>
      <w:rFonts w:ascii="Helen Bg" w:eastAsia="Times New Roman" w:hAnsi="Helen Bg" w:cs="Times New Roman"/>
      <w:b/>
      <w:bCs/>
      <w:color w:val="000000"/>
      <w:sz w:val="26"/>
      <w:szCs w:val="26"/>
      <w:lang w:eastAsia="bg-BG"/>
    </w:rPr>
  </w:style>
  <w:style w:type="paragraph" w:customStyle="1" w:styleId="FR2">
    <w:name w:val="FR2"/>
    <w:rsid w:val="00C4058D"/>
    <w:pPr>
      <w:widowControl w:val="0"/>
      <w:spacing w:after="0" w:line="240" w:lineRule="auto"/>
      <w:ind w:left="1400"/>
    </w:pPr>
    <w:rPr>
      <w:rFonts w:ascii="Courier New" w:eastAsia="Times New Roman" w:hAnsi="Courier New" w:cs="Times New Roman"/>
      <w:b/>
      <w:snapToGrid w:val="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7B"/>
    <w:rPr>
      <w:rFonts w:ascii="Calibri" w:eastAsia="Calibri" w:hAnsi="Calibri" w:cs="Calibri"/>
      <w:lang w:val="bg-BG"/>
    </w:rPr>
  </w:style>
  <w:style w:type="paragraph" w:styleId="Heading1">
    <w:name w:val="heading 1"/>
    <w:basedOn w:val="Normal"/>
    <w:next w:val="Normal"/>
    <w:link w:val="Heading1Char"/>
    <w:uiPriority w:val="99"/>
    <w:qFormat/>
    <w:rsid w:val="00D1777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1"/>
    <w:uiPriority w:val="99"/>
    <w:qFormat/>
    <w:rsid w:val="00D1777B"/>
    <w:pPr>
      <w:keepNext/>
      <w:spacing w:before="240" w:after="60" w:line="240" w:lineRule="auto"/>
      <w:outlineLvl w:val="2"/>
    </w:pPr>
    <w:rPr>
      <w:rFonts w:ascii="Arial" w:hAnsi="Arial" w:cs="Arial"/>
      <w:b/>
      <w:bCs/>
      <w:sz w:val="26"/>
      <w:szCs w:val="26"/>
      <w:lang w:val="en-GB"/>
    </w:rPr>
  </w:style>
  <w:style w:type="paragraph" w:styleId="Heading4">
    <w:name w:val="heading 4"/>
    <w:basedOn w:val="Normal"/>
    <w:next w:val="Normal"/>
    <w:link w:val="Heading4Char"/>
    <w:uiPriority w:val="9"/>
    <w:semiHidden/>
    <w:unhideWhenUsed/>
    <w:qFormat/>
    <w:rsid w:val="009E09A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bg-BG"/>
    </w:rPr>
  </w:style>
  <w:style w:type="paragraph" w:styleId="Heading6">
    <w:name w:val="heading 6"/>
    <w:basedOn w:val="Normal"/>
    <w:next w:val="Normal"/>
    <w:link w:val="Heading6Char"/>
    <w:uiPriority w:val="99"/>
    <w:qFormat/>
    <w:rsid w:val="00D1777B"/>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
    <w:semiHidden/>
    <w:unhideWhenUsed/>
    <w:qFormat/>
    <w:rsid w:val="00C405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D1777B"/>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777B"/>
    <w:rPr>
      <w:rFonts w:ascii="Arial" w:eastAsia="Calibri" w:hAnsi="Arial" w:cs="Arial"/>
      <w:b/>
      <w:bCs/>
      <w:kern w:val="32"/>
      <w:sz w:val="32"/>
      <w:szCs w:val="32"/>
      <w:lang w:val="bg-BG"/>
    </w:rPr>
  </w:style>
  <w:style w:type="character" w:customStyle="1" w:styleId="Heading3Char">
    <w:name w:val="Heading 3 Char"/>
    <w:basedOn w:val="DefaultParagraphFont"/>
    <w:uiPriority w:val="99"/>
    <w:semiHidden/>
    <w:rsid w:val="00D1777B"/>
    <w:rPr>
      <w:rFonts w:asciiTheme="majorHAnsi" w:eastAsiaTheme="majorEastAsia" w:hAnsiTheme="majorHAnsi" w:cstheme="majorBidi"/>
      <w:b/>
      <w:bCs/>
      <w:color w:val="4F81BD" w:themeColor="accent1"/>
      <w:lang w:val="bg-BG"/>
    </w:rPr>
  </w:style>
  <w:style w:type="character" w:customStyle="1" w:styleId="Heading6Char">
    <w:name w:val="Heading 6 Char"/>
    <w:basedOn w:val="DefaultParagraphFont"/>
    <w:link w:val="Heading6"/>
    <w:uiPriority w:val="99"/>
    <w:rsid w:val="00D1777B"/>
    <w:rPr>
      <w:rFonts w:ascii="Times New Roman" w:eastAsia="Calibri" w:hAnsi="Times New Roman" w:cs="Times New Roman"/>
      <w:b/>
      <w:bCs/>
      <w:lang w:val="bg-BG"/>
    </w:rPr>
  </w:style>
  <w:style w:type="character" w:customStyle="1" w:styleId="Heading8Char">
    <w:name w:val="Heading 8 Char"/>
    <w:basedOn w:val="DefaultParagraphFont"/>
    <w:link w:val="Heading8"/>
    <w:uiPriority w:val="99"/>
    <w:rsid w:val="00D1777B"/>
    <w:rPr>
      <w:rFonts w:ascii="Times New Roman" w:eastAsia="Times New Roman" w:hAnsi="Times New Roman" w:cs="Times New Roman"/>
      <w:i/>
      <w:iCs/>
      <w:sz w:val="24"/>
      <w:szCs w:val="24"/>
      <w:lang w:val="en-GB"/>
    </w:rPr>
  </w:style>
  <w:style w:type="paragraph" w:styleId="ListParagraph">
    <w:name w:val="List Paragraph"/>
    <w:basedOn w:val="Normal"/>
    <w:uiPriority w:val="34"/>
    <w:qFormat/>
    <w:rsid w:val="00D1777B"/>
    <w:pPr>
      <w:ind w:left="720"/>
    </w:pPr>
  </w:style>
  <w:style w:type="character" w:styleId="Hyperlink">
    <w:name w:val="Hyperlink"/>
    <w:uiPriority w:val="99"/>
    <w:rsid w:val="00D1777B"/>
    <w:rPr>
      <w:color w:val="auto"/>
      <w:u w:val="single"/>
    </w:rPr>
  </w:style>
  <w:style w:type="paragraph" w:styleId="Footer">
    <w:name w:val="footer"/>
    <w:basedOn w:val="Normal"/>
    <w:link w:val="FooterChar"/>
    <w:uiPriority w:val="99"/>
    <w:rsid w:val="00D1777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1777B"/>
    <w:rPr>
      <w:rFonts w:ascii="Times New Roman" w:eastAsia="Times New Roman" w:hAnsi="Times New Roman" w:cs="Times New Roman"/>
      <w:sz w:val="24"/>
      <w:szCs w:val="24"/>
      <w:lang w:val="bg-BG"/>
    </w:rPr>
  </w:style>
  <w:style w:type="paragraph" w:styleId="EndnoteText">
    <w:name w:val="endnote text"/>
    <w:basedOn w:val="Normal"/>
    <w:link w:val="EndnoteTextChar"/>
    <w:uiPriority w:val="99"/>
    <w:semiHidden/>
    <w:rsid w:val="00D177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777B"/>
    <w:rPr>
      <w:rFonts w:ascii="Calibri" w:eastAsia="Calibri" w:hAnsi="Calibri" w:cs="Calibri"/>
      <w:sz w:val="20"/>
      <w:szCs w:val="20"/>
      <w:lang w:val="bg-BG"/>
    </w:rPr>
  </w:style>
  <w:style w:type="character" w:styleId="EndnoteReference">
    <w:name w:val="endnote reference"/>
    <w:uiPriority w:val="99"/>
    <w:semiHidden/>
    <w:rsid w:val="00D1777B"/>
    <w:rPr>
      <w:vertAlign w:val="superscript"/>
    </w:rPr>
  </w:style>
  <w:style w:type="character" w:customStyle="1" w:styleId="Heading3Char1">
    <w:name w:val="Heading 3 Char1"/>
    <w:link w:val="Heading3"/>
    <w:uiPriority w:val="99"/>
    <w:locked/>
    <w:rsid w:val="00D1777B"/>
    <w:rPr>
      <w:rFonts w:ascii="Arial" w:eastAsia="Calibri" w:hAnsi="Arial" w:cs="Arial"/>
      <w:b/>
      <w:bCs/>
      <w:sz w:val="26"/>
      <w:szCs w:val="26"/>
      <w:lang w:val="en-GB"/>
    </w:rPr>
  </w:style>
  <w:style w:type="paragraph" w:styleId="z-TopofForm">
    <w:name w:val="HTML Top of Form"/>
    <w:basedOn w:val="Normal"/>
    <w:next w:val="Normal"/>
    <w:link w:val="z-TopofFormChar"/>
    <w:hidden/>
    <w:uiPriority w:val="99"/>
    <w:rsid w:val="00D1777B"/>
    <w:pPr>
      <w:pBdr>
        <w:bottom w:val="single" w:sz="6" w:space="1" w:color="auto"/>
      </w:pBdr>
      <w:spacing w:after="0" w:line="240" w:lineRule="auto"/>
      <w:jc w:val="center"/>
    </w:pPr>
    <w:rPr>
      <w:rFonts w:ascii="Arial" w:hAnsi="Arial" w:cs="Arial"/>
      <w:vanish/>
      <w:sz w:val="16"/>
      <w:szCs w:val="16"/>
      <w:lang w:eastAsia="bg-BG"/>
    </w:rPr>
  </w:style>
  <w:style w:type="character" w:customStyle="1" w:styleId="z-TopofFormChar">
    <w:name w:val="z-Top of Form Char"/>
    <w:basedOn w:val="DefaultParagraphFont"/>
    <w:link w:val="z-TopofForm"/>
    <w:uiPriority w:val="99"/>
    <w:rsid w:val="00D1777B"/>
    <w:rPr>
      <w:rFonts w:ascii="Arial" w:eastAsia="Calibri" w:hAnsi="Arial" w:cs="Arial"/>
      <w:vanish/>
      <w:sz w:val="16"/>
      <w:szCs w:val="16"/>
      <w:lang w:val="bg-BG" w:eastAsia="bg-BG"/>
    </w:rPr>
  </w:style>
  <w:style w:type="character" w:customStyle="1" w:styleId="gt-ft-text">
    <w:name w:val="gt-ft-text"/>
    <w:basedOn w:val="DefaultParagraphFont"/>
    <w:uiPriority w:val="99"/>
    <w:rsid w:val="00D1777B"/>
  </w:style>
  <w:style w:type="paragraph" w:styleId="z-BottomofForm">
    <w:name w:val="HTML Bottom of Form"/>
    <w:basedOn w:val="Normal"/>
    <w:next w:val="Normal"/>
    <w:link w:val="z-BottomofFormChar"/>
    <w:hidden/>
    <w:uiPriority w:val="99"/>
    <w:rsid w:val="00D1777B"/>
    <w:pPr>
      <w:pBdr>
        <w:top w:val="single" w:sz="6" w:space="1" w:color="auto"/>
      </w:pBdr>
      <w:spacing w:after="0" w:line="240" w:lineRule="auto"/>
      <w:jc w:val="center"/>
    </w:pPr>
    <w:rPr>
      <w:rFonts w:ascii="Arial" w:hAnsi="Arial" w:cs="Arial"/>
      <w:vanish/>
      <w:sz w:val="16"/>
      <w:szCs w:val="16"/>
      <w:lang w:eastAsia="bg-BG"/>
    </w:rPr>
  </w:style>
  <w:style w:type="character" w:customStyle="1" w:styleId="z-BottomofFormChar">
    <w:name w:val="z-Bottom of Form Char"/>
    <w:basedOn w:val="DefaultParagraphFont"/>
    <w:link w:val="z-BottomofForm"/>
    <w:uiPriority w:val="99"/>
    <w:rsid w:val="00D1777B"/>
    <w:rPr>
      <w:rFonts w:ascii="Arial" w:eastAsia="Calibri" w:hAnsi="Arial" w:cs="Arial"/>
      <w:vanish/>
      <w:sz w:val="16"/>
      <w:szCs w:val="16"/>
      <w:lang w:val="bg-BG" w:eastAsia="bg-BG"/>
    </w:rPr>
  </w:style>
  <w:style w:type="character" w:customStyle="1" w:styleId="shorttext">
    <w:name w:val="short_text"/>
    <w:basedOn w:val="DefaultParagraphFont"/>
    <w:uiPriority w:val="99"/>
    <w:rsid w:val="00D1777B"/>
  </w:style>
  <w:style w:type="paragraph" w:styleId="BodyText">
    <w:name w:val="Body Text"/>
    <w:basedOn w:val="Normal"/>
    <w:link w:val="BodyTextChar"/>
    <w:rsid w:val="00D1777B"/>
    <w:pPr>
      <w:spacing w:after="120" w:line="240" w:lineRule="auto"/>
    </w:pPr>
    <w:rPr>
      <w:rFonts w:ascii="Times New Roman" w:eastAsia="Times New Roman" w:hAnsi="Times New Roman" w:cs="Times New Roman"/>
      <w:sz w:val="20"/>
      <w:szCs w:val="20"/>
      <w:lang w:val="en-US" w:eastAsia="bg-BG"/>
    </w:rPr>
  </w:style>
  <w:style w:type="character" w:customStyle="1" w:styleId="BodyTextChar">
    <w:name w:val="Body Text Char"/>
    <w:basedOn w:val="DefaultParagraphFont"/>
    <w:link w:val="BodyText"/>
    <w:rsid w:val="00D1777B"/>
    <w:rPr>
      <w:rFonts w:ascii="Times New Roman" w:eastAsia="Times New Roman" w:hAnsi="Times New Roman" w:cs="Times New Roman"/>
      <w:sz w:val="20"/>
      <w:szCs w:val="20"/>
      <w:lang w:eastAsia="bg-BG"/>
    </w:rPr>
  </w:style>
  <w:style w:type="character" w:customStyle="1" w:styleId="apple-converted-space">
    <w:name w:val="apple-converted-space"/>
    <w:rsid w:val="00D1777B"/>
  </w:style>
  <w:style w:type="character" w:styleId="Strong">
    <w:name w:val="Strong"/>
    <w:uiPriority w:val="22"/>
    <w:qFormat/>
    <w:rsid w:val="00D1777B"/>
    <w:rPr>
      <w:b/>
      <w:bCs/>
    </w:rPr>
  </w:style>
  <w:style w:type="character" w:customStyle="1" w:styleId="Heading4Char">
    <w:name w:val="Heading 4 Char"/>
    <w:basedOn w:val="DefaultParagraphFont"/>
    <w:link w:val="Heading4"/>
    <w:uiPriority w:val="9"/>
    <w:semiHidden/>
    <w:rsid w:val="009E09AC"/>
    <w:rPr>
      <w:rFonts w:asciiTheme="majorHAnsi" w:eastAsiaTheme="majorEastAsia" w:hAnsiTheme="majorHAnsi" w:cstheme="majorBidi"/>
      <w:b/>
      <w:bCs/>
      <w:i/>
      <w:iCs/>
      <w:color w:val="4F81BD" w:themeColor="accent1"/>
      <w:sz w:val="24"/>
      <w:szCs w:val="24"/>
      <w:lang w:val="bg-BG" w:eastAsia="bg-BG"/>
    </w:rPr>
  </w:style>
  <w:style w:type="character" w:customStyle="1" w:styleId="Heading7Char">
    <w:name w:val="Heading 7 Char"/>
    <w:basedOn w:val="DefaultParagraphFont"/>
    <w:link w:val="Heading7"/>
    <w:uiPriority w:val="9"/>
    <w:semiHidden/>
    <w:rsid w:val="00C4058D"/>
    <w:rPr>
      <w:rFonts w:asciiTheme="majorHAnsi" w:eastAsiaTheme="majorEastAsia" w:hAnsiTheme="majorHAnsi" w:cstheme="majorBidi"/>
      <w:i/>
      <w:iCs/>
      <w:color w:val="404040" w:themeColor="text1" w:themeTint="BF"/>
      <w:lang w:val="bg-BG"/>
    </w:rPr>
  </w:style>
  <w:style w:type="paragraph" w:customStyle="1" w:styleId="sydyrjanie1">
    <w:name w:val="sydyrjanie1"/>
    <w:basedOn w:val="Normal"/>
    <w:rsid w:val="00C4058D"/>
    <w:pPr>
      <w:autoSpaceDE w:val="0"/>
      <w:autoSpaceDN w:val="0"/>
      <w:spacing w:before="113" w:after="57" w:line="280" w:lineRule="atLeast"/>
    </w:pPr>
    <w:rPr>
      <w:rFonts w:ascii="Helen Bg" w:eastAsia="Times New Roman" w:hAnsi="Helen Bg" w:cs="Times New Roman"/>
      <w:b/>
      <w:bCs/>
      <w:color w:val="000000"/>
      <w:sz w:val="26"/>
      <w:szCs w:val="26"/>
      <w:lang w:eastAsia="bg-BG"/>
    </w:rPr>
  </w:style>
  <w:style w:type="paragraph" w:customStyle="1" w:styleId="FR2">
    <w:name w:val="FR2"/>
    <w:rsid w:val="00C4058D"/>
    <w:pPr>
      <w:widowControl w:val="0"/>
      <w:spacing w:after="0" w:line="240" w:lineRule="auto"/>
      <w:ind w:left="1400"/>
    </w:pPr>
    <w:rPr>
      <w:rFonts w:ascii="Courier New" w:eastAsia="Times New Roman" w:hAnsi="Courier New" w:cs="Times New Roman"/>
      <w:b/>
      <w:snapToGrid w:val="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hkova@swu.bg" TargetMode="External"/><Relationship Id="rId13" Type="http://schemas.openxmlformats.org/officeDocument/2006/relationships/hyperlink" Target="mailto:Pachkova@swu.b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ce_host/bmanov@swu.b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trana_stoikova@swu.bg" TargetMode="External"/><Relationship Id="rId5" Type="http://schemas.openxmlformats.org/officeDocument/2006/relationships/webSettings" Target="webSettings.xml"/><Relationship Id="rId15" Type="http://schemas.openxmlformats.org/officeDocument/2006/relationships/hyperlink" Target="mailto:ninail@swu.bg" TargetMode="External"/><Relationship Id="rId10" Type="http://schemas.openxmlformats.org/officeDocument/2006/relationships/hyperlink" Target="mailto:stdetchev@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mircheva@law.swu.bg" TargetMode="External"/><Relationship Id="rId14" Type="http://schemas.openxmlformats.org/officeDocument/2006/relationships/hyperlink" Target="http://mce_host/bmanov@swu.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20</Pages>
  <Words>8455</Words>
  <Characters>48198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2017-10-06T07:10:00Z</dcterms:created>
  <dcterms:modified xsi:type="dcterms:W3CDTF">2021-02-04T10:21:00Z</dcterms:modified>
</cp:coreProperties>
</file>