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7" w:rsidRPr="00366A67" w:rsidRDefault="00366A67" w:rsidP="00366A67">
      <w:pPr>
        <w:pStyle w:val="NoSpacing"/>
        <w:jc w:val="center"/>
        <w:rPr>
          <w:rFonts w:ascii="Times New Roman" w:hAnsi="Times New Roman" w:cs="Times New Roman"/>
          <w:b/>
        </w:rPr>
      </w:pPr>
      <w:r w:rsidRPr="00366A67">
        <w:rPr>
          <w:rFonts w:ascii="Times New Roman" w:hAnsi="Times New Roman" w:cs="Times New Roman"/>
          <w:b/>
          <w:lang w:val="en-US"/>
        </w:rPr>
        <w:t xml:space="preserve">ЮГОЗАПАДЕН УНИВЕРСИТЕТ </w:t>
      </w:r>
      <w:r w:rsidR="00B23BCB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Pr="00366A67">
        <w:rPr>
          <w:rFonts w:ascii="Times New Roman" w:hAnsi="Times New Roman" w:cs="Times New Roman"/>
          <w:b/>
        </w:rPr>
        <w:t>НЕОФИТ РИЛСКИ“</w:t>
      </w:r>
    </w:p>
    <w:p w:rsidR="00366A67" w:rsidRPr="00366A67" w:rsidRDefault="00366A67" w:rsidP="00366A67">
      <w:pPr>
        <w:pStyle w:val="NoSpacing"/>
        <w:jc w:val="center"/>
        <w:rPr>
          <w:rFonts w:ascii="Times New Roman" w:hAnsi="Times New Roman" w:cs="Times New Roman"/>
          <w:b/>
          <w:lang w:val="ru-RU" w:eastAsia="ru-RU" w:bidi="ru-RU"/>
        </w:rPr>
      </w:pPr>
      <w:r w:rsidRPr="00366A67">
        <w:rPr>
          <w:rFonts w:ascii="Times New Roman" w:hAnsi="Times New Roman" w:cs="Times New Roman"/>
          <w:b/>
        </w:rPr>
        <w:t>МАГИСТЪРСКА ПРОГРАМА: ФИЛОСОФИЯ</w:t>
      </w:r>
    </w:p>
    <w:p w:rsidR="00366A67" w:rsidRDefault="00366A67" w:rsidP="00366A67">
      <w:pPr>
        <w:pStyle w:val="NoSpacing"/>
        <w:rPr>
          <w:rFonts w:ascii="Times New Roman" w:hAnsi="Times New Roman" w:cs="Times New Roman"/>
          <w:lang w:val="ru-RU" w:eastAsia="ru-RU" w:bidi="ru-RU"/>
        </w:rPr>
      </w:pPr>
    </w:p>
    <w:p w:rsidR="00787110" w:rsidRDefault="00787110" w:rsidP="00366A67">
      <w:pPr>
        <w:pStyle w:val="NoSpacing"/>
        <w:rPr>
          <w:rFonts w:ascii="Times New Roman" w:hAnsi="Times New Roman" w:cs="Times New Roman"/>
          <w:lang w:val="ru-RU" w:eastAsia="ru-RU" w:bidi="ru-RU"/>
        </w:rPr>
      </w:pPr>
      <w:r w:rsidRPr="00366A67">
        <w:rPr>
          <w:rFonts w:ascii="Times New Roman" w:hAnsi="Times New Roman" w:cs="Times New Roman"/>
          <w:lang w:val="ru-RU" w:eastAsia="ru-RU" w:bidi="ru-RU"/>
        </w:rPr>
        <w:t xml:space="preserve">УЧЕБЕН ПЛАН </w:t>
      </w:r>
      <w:r w:rsidRPr="00366A67">
        <w:rPr>
          <w:rFonts w:ascii="Times New Roman" w:hAnsi="Times New Roman" w:cs="Times New Roman"/>
        </w:rPr>
        <w:t xml:space="preserve">Специалност: </w:t>
      </w:r>
      <w:r w:rsidRPr="00366A67">
        <w:rPr>
          <w:rFonts w:ascii="Times New Roman" w:hAnsi="Times New Roman" w:cs="Times New Roman"/>
          <w:lang w:val="ru-RU" w:eastAsia="ru-RU" w:bidi="ru-RU"/>
        </w:rPr>
        <w:t xml:space="preserve">Философия - ОКС </w:t>
      </w:r>
      <w:r w:rsidRPr="00366A67">
        <w:rPr>
          <w:rFonts w:ascii="Times New Roman" w:hAnsi="Times New Roman" w:cs="Times New Roman"/>
        </w:rPr>
        <w:t xml:space="preserve">„Магистър”- </w:t>
      </w:r>
      <w:r w:rsidRPr="00366A67">
        <w:rPr>
          <w:rFonts w:ascii="Times New Roman" w:hAnsi="Times New Roman" w:cs="Times New Roman"/>
          <w:lang w:val="ru-RU" w:eastAsia="ru-RU" w:bidi="ru-RU"/>
        </w:rPr>
        <w:t>неспециалист</w:t>
      </w:r>
    </w:p>
    <w:p w:rsidR="00366A67" w:rsidRDefault="00366A67" w:rsidP="00366A67">
      <w:pPr>
        <w:pStyle w:val="NoSpacing"/>
        <w:rPr>
          <w:rFonts w:ascii="Times New Roman" w:hAnsi="Times New Roman" w:cs="Times New Roman"/>
          <w:lang w:val="ru-RU" w:eastAsia="ru-RU" w:bidi="ru-RU"/>
        </w:rPr>
      </w:pPr>
    </w:p>
    <w:p w:rsidR="00366A67" w:rsidRPr="00366A67" w:rsidRDefault="00366A67" w:rsidP="00366A67">
      <w:pPr>
        <w:pStyle w:val="NoSpacing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1037"/>
        <w:gridCol w:w="3826"/>
        <w:gridCol w:w="1181"/>
      </w:tblGrid>
      <w:tr w:rsidR="00787110" w:rsidTr="00802ED7">
        <w:trPr>
          <w:trHeight w:hRule="exact" w:val="302"/>
          <w:jc w:val="center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 xml:space="preserve">Първа </w:t>
            </w:r>
            <w:r>
              <w:rPr>
                <w:rStyle w:val="Bodytext85ptBold"/>
                <w:lang w:val="ru-RU" w:eastAsia="ru-RU" w:bidi="ru-RU"/>
              </w:rPr>
              <w:t>година</w:t>
            </w:r>
          </w:p>
        </w:tc>
      </w:tr>
      <w:tr w:rsidR="00787110" w:rsidTr="00802ED7">
        <w:trPr>
          <w:trHeight w:hRule="exact" w:val="24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Първи семестър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Втори семестър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</w:tr>
      <w:tr w:rsidR="00787110" w:rsidTr="00802ED7">
        <w:trPr>
          <w:trHeight w:hRule="exact" w:val="17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</w:tr>
      <w:tr w:rsidR="00787110" w:rsidTr="00802ED7">
        <w:trPr>
          <w:trHeight w:hRule="exact" w:val="2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Антична философия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Философия на Средновековието и Ренесанса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206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Въведение във философията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Онтология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197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Логика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8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Етика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22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Избираема дисциплина от първа група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Философия на Новото време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197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  <w:lang w:val="ru-RU" w:eastAsia="ru-RU" w:bidi="ru-RU"/>
              </w:rPr>
              <w:t>Гносеология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322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  <w:lang w:val="ru-RU" w:eastAsia="ru-RU" w:bidi="ru-RU"/>
              </w:rPr>
              <w:t>Избираема дисциплина от втора група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2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Bold"/>
              </w:rPr>
              <w:t>Избираеми дисциплини (студентите избират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Bold"/>
              </w:rPr>
              <w:t>Избираеми дисциплини (студентите избират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110" w:rsidTr="00802ED7">
        <w:trPr>
          <w:trHeight w:hRule="exact" w:val="23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Bold"/>
              </w:rPr>
              <w:t>една дисциплина)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Bold"/>
              </w:rPr>
              <w:t>една дисциплина)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110" w:rsidTr="00802ED7">
        <w:trPr>
          <w:trHeight w:hRule="exact" w:val="39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rPr>
                <w:rStyle w:val="Bodytext85pt"/>
              </w:rPr>
              <w:t>Общо 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right="120" w:firstLine="0"/>
              <w:jc w:val="right"/>
            </w:pPr>
            <w:r>
              <w:rPr>
                <w:rStyle w:val="Bodytext85pt"/>
              </w:rPr>
              <w:t>Общо 30</w:t>
            </w:r>
          </w:p>
        </w:tc>
      </w:tr>
      <w:tr w:rsidR="00787110" w:rsidTr="00802ED7">
        <w:trPr>
          <w:trHeight w:hRule="exact" w:val="442"/>
          <w:jc w:val="center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>Втора година</w:t>
            </w:r>
          </w:p>
        </w:tc>
      </w:tr>
      <w:tr w:rsidR="00787110" w:rsidTr="00802ED7">
        <w:trPr>
          <w:trHeight w:hRule="exact" w:val="24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Първи семестър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Втори семестър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 кредит</w:t>
            </w:r>
          </w:p>
        </w:tc>
      </w:tr>
      <w:tr w:rsidR="00787110" w:rsidTr="00802ED7">
        <w:trPr>
          <w:trHeight w:hRule="exact" w:val="17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110" w:rsidTr="00802ED7">
        <w:trPr>
          <w:trHeight w:hRule="exact" w:val="2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Философия на историята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Съвременна философия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</w:tr>
      <w:tr w:rsidR="00787110" w:rsidTr="00802ED7">
        <w:trPr>
          <w:trHeight w:hRule="exact" w:val="206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Философия на науката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Философска антропология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</w:tr>
      <w:tr w:rsidR="00787110" w:rsidTr="00802ED7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Немска класическа философия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Философска логика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3</w:t>
            </w:r>
          </w:p>
        </w:tc>
      </w:tr>
      <w:tr w:rsidR="00787110" w:rsidTr="00802ED7">
        <w:trPr>
          <w:trHeight w:hRule="exact" w:val="211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Естетика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Избираема дисциплина от четвърта група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</w:tr>
      <w:tr w:rsidR="00787110" w:rsidTr="00802ED7">
        <w:trPr>
          <w:trHeight w:hRule="exact" w:val="23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Избираема дисциплина от трета група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Дипломиране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15</w:t>
            </w:r>
          </w:p>
        </w:tc>
      </w:tr>
      <w:tr w:rsidR="00787110" w:rsidTr="00802ED7">
        <w:trPr>
          <w:trHeight w:hRule="exact" w:val="42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Общо 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Общо 30</w:t>
            </w:r>
          </w:p>
        </w:tc>
      </w:tr>
      <w:tr w:rsidR="00787110" w:rsidTr="00802ED7">
        <w:trPr>
          <w:trHeight w:hRule="exact" w:val="36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>Избираеми дисциплини /първа група/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Bold"/>
              </w:rPr>
              <w:t>Избираеми дисциплини /втора група/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</w:tr>
      <w:tr w:rsidR="00787110" w:rsidTr="00802ED7">
        <w:trPr>
          <w:trHeight w:hRule="exact" w:val="29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</w:tr>
      <w:tr w:rsidR="00787110" w:rsidTr="00802ED7">
        <w:trPr>
          <w:trHeight w:hRule="exact" w:val="2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Източна философия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Философия на религията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197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Феноменология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Философски дискурс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5</w:t>
            </w:r>
          </w:p>
        </w:tc>
      </w:tr>
      <w:tr w:rsidR="00787110" w:rsidTr="00802ED7">
        <w:trPr>
          <w:trHeight w:hRule="exact" w:val="36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Bold"/>
              </w:rPr>
              <w:t>Избираеми дисциплини /трета група/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Bold"/>
              </w:rPr>
              <w:t>Избираеми дисциплини /четвърта група/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ECTS</w:t>
            </w:r>
          </w:p>
        </w:tc>
      </w:tr>
      <w:tr w:rsidR="00787110" w:rsidTr="00802ED7">
        <w:trPr>
          <w:trHeight w:hRule="exact" w:val="29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кредити</w:t>
            </w:r>
          </w:p>
        </w:tc>
      </w:tr>
      <w:tr w:rsidR="00787110" w:rsidTr="00802ED7">
        <w:trPr>
          <w:trHeight w:hRule="exact" w:val="2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Психоанализа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 xml:space="preserve">Философска </w:t>
            </w:r>
            <w:r>
              <w:rPr>
                <w:rStyle w:val="Bodytext85pt"/>
                <w:lang w:val="ru-RU" w:eastAsia="ru-RU" w:bidi="ru-RU"/>
              </w:rPr>
              <w:t xml:space="preserve">и научна </w:t>
            </w:r>
            <w:r>
              <w:rPr>
                <w:rStyle w:val="Bodytext85pt"/>
              </w:rPr>
              <w:t>рационалност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</w:tr>
      <w:tr w:rsidR="00787110" w:rsidTr="00802ED7">
        <w:trPr>
          <w:trHeight w:hRule="exact" w:val="288"/>
          <w:jc w:val="center"/>
        </w:trPr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Bodytext85pt"/>
              </w:rPr>
              <w:t>Социална философия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6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Bodytext85pt"/>
              </w:rPr>
              <w:t>Херменевтика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110" w:rsidRDefault="00787110" w:rsidP="00802ED7">
            <w:pPr>
              <w:pStyle w:val="BodyText20"/>
              <w:framePr w:w="1015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Bodytext85pt"/>
              </w:rPr>
              <w:t>4</w:t>
            </w:r>
          </w:p>
        </w:tc>
      </w:tr>
    </w:tbl>
    <w:p w:rsidR="008C473B" w:rsidRDefault="00787110" w:rsidP="00366A67">
      <w:pPr>
        <w:spacing w:before="282" w:line="220" w:lineRule="exact"/>
        <w:ind w:left="640"/>
      </w:pPr>
      <w:r w:rsidRPr="00787110">
        <w:rPr>
          <w:rFonts w:ascii="Times New Roman" w:hAnsi="Times New Roman" w:cs="Times New Roman"/>
          <w:lang w:val="ru-RU" w:eastAsia="ru-RU" w:bidi="ru-RU"/>
        </w:rPr>
        <w:t>ОБЩО 120 КРЕД</w:t>
      </w:r>
      <w:r w:rsidRPr="00787110">
        <w:rPr>
          <w:rStyle w:val="Bodytext21"/>
          <w:rFonts w:eastAsia="Courier New"/>
          <w:b w:val="0"/>
          <w:bCs w:val="0"/>
          <w:sz w:val="24"/>
          <w:szCs w:val="24"/>
          <w:lang w:val="ru-RU" w:eastAsia="ru-RU" w:bidi="ru-RU"/>
        </w:rPr>
        <w:t>И</w:t>
      </w:r>
      <w:r w:rsidRPr="00787110">
        <w:rPr>
          <w:rFonts w:ascii="Times New Roman" w:hAnsi="Times New Roman" w:cs="Times New Roman"/>
          <w:lang w:val="ru-RU" w:eastAsia="ru-RU" w:bidi="ru-RU"/>
        </w:rPr>
        <w:t>ТА</w:t>
      </w:r>
    </w:p>
    <w:sectPr w:rsidR="008C473B" w:rsidSect="00366A67">
      <w:pgSz w:w="11909" w:h="16838"/>
      <w:pgMar w:top="3416" w:right="871" w:bottom="3416" w:left="8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B"/>
    <w:rsid w:val="00072F3B"/>
    <w:rsid w:val="00366A67"/>
    <w:rsid w:val="006038CB"/>
    <w:rsid w:val="00787110"/>
    <w:rsid w:val="008C473B"/>
    <w:rsid w:val="00B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383E-DAF8-4819-9FAE-012EA64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78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0"/>
    <w:rsid w:val="007871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5ptBold">
    <w:name w:val="Body text + 8;5 pt;Bold"/>
    <w:basedOn w:val="Bodytext"/>
    <w:rsid w:val="007871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">
    <w:name w:val="Body text + 8;5 pt"/>
    <w:basedOn w:val="Bodytext"/>
    <w:rsid w:val="0078711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21">
    <w:name w:val="Body text (2)"/>
    <w:basedOn w:val="Bodytext2"/>
    <w:rsid w:val="0078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2"/>
    <w:basedOn w:val="Normal"/>
    <w:link w:val="Bodytext"/>
    <w:rsid w:val="00787110"/>
    <w:pPr>
      <w:shd w:val="clear" w:color="auto" w:fill="FFFFFF"/>
      <w:spacing w:before="720"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ListParagraph1">
    <w:name w:val="List Paragraph1"/>
    <w:basedOn w:val="Normal"/>
    <w:qFormat/>
    <w:rsid w:val="00366A67"/>
    <w:pPr>
      <w:widowControl/>
      <w:contextualSpacing/>
      <w:jc w:val="both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paragraph" w:styleId="NoSpacing">
    <w:name w:val="No Spacing"/>
    <w:uiPriority w:val="1"/>
    <w:qFormat/>
    <w:rsid w:val="00366A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2020-07-09T13:42:00Z</dcterms:created>
  <dcterms:modified xsi:type="dcterms:W3CDTF">2020-07-13T09:13:00Z</dcterms:modified>
</cp:coreProperties>
</file>